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42" w:rsidRDefault="00D75542" w:rsidP="00BA326A">
      <w:pPr>
        <w:widowControl/>
        <w:spacing w:line="420" w:lineRule="atLeast"/>
        <w:rPr>
          <w:rFonts w:ascii="Times New Roman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pacing w:val="-4"/>
          <w:kern w:val="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20320</wp:posOffset>
            </wp:positionV>
            <wp:extent cx="793750" cy="450850"/>
            <wp:effectExtent l="0" t="0" r="6350" b="6350"/>
            <wp:wrapTight wrapText="bothSides">
              <wp:wrapPolygon edited="0">
                <wp:start x="0" y="0"/>
                <wp:lineTo x="0" y="20992"/>
                <wp:lineTo x="21254" y="20992"/>
                <wp:lineTo x="2125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40" t="36282" r="26309" b="3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6A">
        <w:rPr>
          <w:rFonts w:ascii="Times New Roman" w:eastAsia="標楷體" w:hAnsi="標楷體" w:cs="Times New Roman" w:hint="eastAsia"/>
          <w:b/>
          <w:sz w:val="40"/>
          <w:szCs w:val="40"/>
        </w:rPr>
        <w:t xml:space="preserve">  </w:t>
      </w:r>
      <w:r w:rsidRPr="00DF2525">
        <w:rPr>
          <w:rFonts w:ascii="Times New Roman" w:eastAsia="標楷體" w:hAnsi="標楷體" w:cs="Times New Roman"/>
          <w:b/>
          <w:sz w:val="40"/>
          <w:szCs w:val="40"/>
        </w:rPr>
        <w:t>新北市立淡水古蹟博物館</w:t>
      </w:r>
    </w:p>
    <w:p w:rsidR="00085EDB" w:rsidRPr="00D75542" w:rsidRDefault="00D75542" w:rsidP="00BA326A">
      <w:pPr>
        <w:widowControl/>
        <w:spacing w:line="420" w:lineRule="atLeast"/>
        <w:jc w:val="center"/>
        <w:rPr>
          <w:rFonts w:ascii="Times New Roman" w:eastAsia="標楷體" w:hAnsi="標楷體" w:cs="Times New Roman"/>
          <w:b/>
          <w:color w:val="FF0000"/>
          <w:sz w:val="40"/>
          <w:szCs w:val="40"/>
        </w:rPr>
      </w:pPr>
      <w:proofErr w:type="gramStart"/>
      <w:r w:rsidRPr="00645F69">
        <w:rPr>
          <w:rFonts w:ascii="Times New Roman" w:eastAsia="標楷體" w:hAnsi="Times New Roman" w:cs="Times New Roman"/>
          <w:b/>
          <w:color w:val="FF0000"/>
          <w:sz w:val="40"/>
          <w:szCs w:val="40"/>
        </w:rPr>
        <w:t>10</w:t>
      </w:r>
      <w:r w:rsidR="00561290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7</w:t>
      </w:r>
      <w:proofErr w:type="gramEnd"/>
      <w:r w:rsidRPr="00645F69">
        <w:rPr>
          <w:rFonts w:ascii="Times New Roman" w:eastAsia="標楷體" w:hAnsi="標楷體" w:cs="Times New Roman"/>
          <w:b/>
          <w:color w:val="FF0000"/>
          <w:sz w:val="40"/>
          <w:szCs w:val="40"/>
        </w:rPr>
        <w:t>年度</w:t>
      </w:r>
      <w:r w:rsidRPr="00DF2525">
        <w:rPr>
          <w:rFonts w:ascii="Times New Roman" w:eastAsia="標楷體" w:hAnsi="標楷體" w:cs="Times New Roman"/>
          <w:b/>
          <w:color w:val="000000"/>
          <w:sz w:val="40"/>
          <w:szCs w:val="40"/>
        </w:rPr>
        <w:t>志工招募簡章</w:t>
      </w:r>
    </w:p>
    <w:p w:rsidR="00085EDB" w:rsidRPr="00085EDB" w:rsidRDefault="00D120FE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一、徵募主</w:t>
      </w:r>
      <w:r w:rsidR="00085EDB"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旨</w:t>
      </w:r>
    </w:p>
    <w:p w:rsidR="00085EDB" w:rsidRPr="00D120FE" w:rsidRDefault="00D120FE" w:rsidP="00D120FE">
      <w:pPr>
        <w:widowControl/>
        <w:spacing w:beforeLines="25" w:before="90" w:line="420" w:lineRule="atLeast"/>
        <w:ind w:leftChars="99" w:left="563" w:hangingChars="125" w:hanging="325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配合</w:t>
      </w:r>
      <w:r w:rsidR="0050450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本館各館舍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營運開放</w:t>
      </w:r>
      <w:r w:rsidR="0050770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以及相關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文化</w:t>
      </w:r>
      <w:r w:rsidR="0050770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活動推廣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，招募對志願工作有興趣民眾，認識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瞭解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參與博物館營運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之外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，並支援博物館教育、展示、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文化推廣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等各項活動。</w:t>
      </w:r>
      <w:r w:rsidR="00BA326A"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歡迎原住民與新住民、學生、社會人士及退休人士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報名參加徵募一起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加入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本館志工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隊的大家庭。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 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二、徵募說明</w:t>
      </w:r>
    </w:p>
    <w:p w:rsidR="00085EDB" w:rsidRPr="00085EDB" w:rsidRDefault="00D75542" w:rsidP="00085EDB">
      <w:pPr>
        <w:widowControl/>
        <w:spacing w:beforeLines="25" w:before="90" w:line="420" w:lineRule="atLeast"/>
        <w:ind w:leftChars="200" w:left="480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本館志工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隊將於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FF22B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年度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徵募</w:t>
      </w:r>
      <w:r w:rsidR="003C280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10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人。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 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三、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工作內容</w:t>
      </w:r>
    </w:p>
    <w:p w:rsidR="00D75542" w:rsidRPr="00D75542" w:rsidRDefault="00D75542" w:rsidP="00D75542">
      <w:pPr>
        <w:spacing w:line="400" w:lineRule="exact"/>
        <w:ind w:firstLineChars="50" w:firstLine="1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古蹟巡護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及遊客服務：</w:t>
      </w:r>
    </w:p>
    <w:p w:rsidR="00D75542" w:rsidRPr="00D75542" w:rsidRDefault="00D75542" w:rsidP="00DA79EC">
      <w:pPr>
        <w:spacing w:line="400" w:lineRule="exact"/>
        <w:ind w:leftChars="249" w:left="848" w:hangingChars="96" w:hanging="25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協助導引遊客參觀動線、維持各場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館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安全、秩序及展品之維護整理。</w:t>
      </w:r>
    </w:p>
    <w:p w:rsidR="00D75542" w:rsidRPr="00D75542" w:rsidRDefault="00D75542" w:rsidP="00DA79EC">
      <w:pPr>
        <w:spacing w:line="400" w:lineRule="exact"/>
        <w:ind w:leftChars="249" w:left="848" w:hangingChars="96" w:hanging="25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協助服務諮詢中心隨時為遊客提供諮詢服務及臨時事件應變、處理與聯絡。</w:t>
      </w:r>
    </w:p>
    <w:p w:rsidR="00D75542" w:rsidRPr="00D75542" w:rsidRDefault="00D75542" w:rsidP="00D75542">
      <w:pPr>
        <w:spacing w:line="400" w:lineRule="exact"/>
        <w:ind w:leftChars="100" w:left="760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活動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支援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：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支援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假日活動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專案活動。</w:t>
      </w:r>
    </w:p>
    <w:p w:rsidR="00D75542" w:rsidRPr="00D75542" w:rsidRDefault="00D75542" w:rsidP="00D75542">
      <w:pPr>
        <w:spacing w:line="400" w:lineRule="exact"/>
        <w:ind w:leftChars="100" w:left="2060" w:hangingChars="700" w:hanging="1820"/>
        <w:rPr>
          <w:rFonts w:ascii="標楷體" w:eastAsia="標楷體" w:hAnsi="標楷體"/>
          <w:color w:val="00000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(三)遊客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導</w:t>
      </w:r>
      <w:proofErr w:type="gramStart"/>
      <w:r w:rsidRPr="00D75542">
        <w:rPr>
          <w:rFonts w:ascii="標楷體" w:eastAsia="標楷體" w:hAnsi="標楷體"/>
          <w:color w:val="000000"/>
          <w:sz w:val="26"/>
          <w:szCs w:val="26"/>
        </w:rPr>
        <w:t>覽</w:t>
      </w:r>
      <w:proofErr w:type="gramEnd"/>
      <w:r w:rsidRPr="00D75542">
        <w:rPr>
          <w:rFonts w:ascii="標楷體" w:eastAsia="標楷體" w:hAnsi="標楷體"/>
          <w:color w:val="000000"/>
          <w:sz w:val="26"/>
          <w:szCs w:val="26"/>
        </w:rPr>
        <w:t>：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本館所屬古蹟點導</w:t>
      </w:r>
      <w:proofErr w:type="gramStart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覽</w:t>
      </w:r>
      <w:proofErr w:type="gramEnd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協助團體預約導</w:t>
      </w:r>
      <w:proofErr w:type="gramStart"/>
      <w:r w:rsidRPr="00D75542">
        <w:rPr>
          <w:rFonts w:ascii="標楷體" w:eastAsia="標楷體" w:hAnsi="標楷體"/>
          <w:color w:val="000000"/>
          <w:sz w:val="26"/>
          <w:szCs w:val="26"/>
        </w:rPr>
        <w:t>覽</w:t>
      </w:r>
      <w:proofErr w:type="gramEnd"/>
      <w:r w:rsidRPr="00D75542">
        <w:rPr>
          <w:rFonts w:ascii="標楷體" w:eastAsia="標楷體" w:hAnsi="標楷體"/>
          <w:color w:val="000000"/>
          <w:sz w:val="26"/>
          <w:szCs w:val="26"/>
        </w:rPr>
        <w:t>解說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定時導</w:t>
      </w:r>
      <w:proofErr w:type="gramStart"/>
      <w:r w:rsidRPr="00D75542">
        <w:rPr>
          <w:rFonts w:ascii="標楷體" w:eastAsia="標楷體" w:hAnsi="標楷體"/>
          <w:color w:val="000000"/>
          <w:sz w:val="26"/>
          <w:szCs w:val="26"/>
        </w:rPr>
        <w:t>覽</w:t>
      </w:r>
      <w:proofErr w:type="gramEnd"/>
      <w:r w:rsidRPr="00D75542">
        <w:rPr>
          <w:rFonts w:ascii="標楷體" w:eastAsia="標楷體" w:hAnsi="標楷體"/>
          <w:color w:val="000000"/>
          <w:sz w:val="26"/>
          <w:szCs w:val="26"/>
        </w:rPr>
        <w:t>服務。有關導覽資格認定，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需通過本館教育訓練導覽考核。</w:t>
      </w:r>
    </w:p>
    <w:p w:rsidR="00085EDB" w:rsidRPr="00D75542" w:rsidRDefault="00D75542" w:rsidP="00D75542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 xml:space="preserve">  (四)行政支援：資料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蒐集整理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及維護</w:t>
      </w:r>
      <w:r w:rsidR="00F115FA">
        <w:rPr>
          <w:rFonts w:ascii="標楷體" w:eastAsia="標楷體" w:hAnsi="標楷體" w:hint="eastAsia"/>
          <w:color w:val="000000"/>
          <w:sz w:val="26"/>
          <w:szCs w:val="26"/>
        </w:rPr>
        <w:t>與志工特殊專才協助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proofErr w:type="gramStart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proofErr w:type="gramEnd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等。</w:t>
      </w:r>
      <w:r w:rsidR="00085EDB" w:rsidRPr="00D755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</w:p>
    <w:p w:rsidR="00085EDB" w:rsidRPr="00085EDB" w:rsidRDefault="00085EDB" w:rsidP="00085EDB">
      <w:pPr>
        <w:widowControl/>
        <w:spacing w:line="420" w:lineRule="atLeast"/>
        <w:ind w:right="50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四、服務時間</w:t>
      </w:r>
    </w:p>
    <w:p w:rsidR="00085EDB" w:rsidRPr="00085EDB" w:rsidRDefault="00085EDB" w:rsidP="00085EDB">
      <w:pPr>
        <w:widowControl/>
        <w:spacing w:beforeLines="25" w:before="90" w:afterLines="25" w:after="90" w:line="420" w:lineRule="atLeast"/>
        <w:ind w:leftChars="100" w:left="24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)值勤時數</w:t>
      </w:r>
    </w:p>
    <w:p w:rsidR="00085EDB" w:rsidRPr="0015141F" w:rsidRDefault="0015141F" w:rsidP="0015141F">
      <w:pPr>
        <w:widowControl/>
        <w:spacing w:beforeLines="25" w:before="90" w:line="420" w:lineRule="atLeast"/>
        <w:ind w:leftChars="450" w:left="160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 w:rsidRPr="0015141F">
        <w:rPr>
          <w:rFonts w:ascii="標楷體" w:eastAsia="標楷體" w:hAnsi="標楷體" w:hint="eastAsia"/>
          <w:color w:val="000000"/>
          <w:sz w:val="26"/>
          <w:szCs w:val="26"/>
        </w:rPr>
        <w:t>每月執勤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至少</w:t>
      </w:r>
      <w:r w:rsidRPr="0015141F">
        <w:rPr>
          <w:rFonts w:ascii="標楷體" w:eastAsia="標楷體" w:hAnsi="標楷體" w:hint="eastAsia"/>
          <w:color w:val="000000"/>
          <w:sz w:val="26"/>
          <w:szCs w:val="26"/>
        </w:rPr>
        <w:t>6小時，每年服務時數不得少於</w:t>
      </w:r>
      <w:r w:rsidR="005F60BA">
        <w:rPr>
          <w:rFonts w:ascii="標楷體" w:eastAsia="標楷體" w:hAnsi="標楷體" w:hint="eastAsia"/>
          <w:color w:val="000000"/>
          <w:sz w:val="26"/>
          <w:szCs w:val="26"/>
        </w:rPr>
        <w:t>72</w:t>
      </w:r>
      <w:r w:rsidRPr="0015141F">
        <w:rPr>
          <w:rFonts w:ascii="標楷體" w:eastAsia="標楷體" w:hAnsi="標楷體" w:hint="eastAsia"/>
          <w:color w:val="000000"/>
          <w:sz w:val="26"/>
          <w:szCs w:val="26"/>
        </w:rPr>
        <w:t>小時。</w:t>
      </w:r>
    </w:p>
    <w:p w:rsidR="00085EDB" w:rsidRPr="00085EDB" w:rsidRDefault="00085EDB" w:rsidP="00085EDB">
      <w:pPr>
        <w:widowControl/>
        <w:spacing w:beforeLines="50" w:before="180" w:line="420" w:lineRule="atLeast"/>
        <w:ind w:leftChars="100" w:left="24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(二)值勤時段</w:t>
      </w:r>
    </w:p>
    <w:p w:rsidR="00085EDB" w:rsidRPr="00D75542" w:rsidRDefault="00D75542" w:rsidP="00085EDB">
      <w:pPr>
        <w:widowControl/>
        <w:spacing w:beforeLines="25" w:before="90" w:afterLines="25" w:after="90" w:line="420" w:lineRule="atLeast"/>
        <w:ind w:leftChars="250" w:left="600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 w:rsidRPr="00D75542">
        <w:rPr>
          <w:rFonts w:ascii="標楷體" w:eastAsia="標楷體" w:hAnsi="標楷體"/>
          <w:sz w:val="26"/>
          <w:szCs w:val="26"/>
        </w:rPr>
        <w:t>週一至週日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，分為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個時段，上午9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30-12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30、下午13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30-16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30</w:t>
      </w:r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；</w:t>
      </w:r>
      <w:proofErr w:type="gramStart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亦可值全日班</w:t>
      </w:r>
      <w:proofErr w:type="gramEnd"/>
      <w:r w:rsidRPr="00D75542">
        <w:rPr>
          <w:rFonts w:ascii="標楷體" w:eastAsia="標楷體" w:hAnsi="標楷體" w:hint="eastAsia"/>
          <w:color w:val="000000"/>
          <w:sz w:val="26"/>
          <w:szCs w:val="26"/>
        </w:rPr>
        <w:t>09:30~16:30，中午午休1小時</w:t>
      </w:r>
      <w:r w:rsidRPr="00D75542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085EDB" w:rsidRPr="00085EDB" w:rsidRDefault="00085EDB" w:rsidP="00085EDB">
      <w:pPr>
        <w:widowControl/>
        <w:tabs>
          <w:tab w:val="left" w:pos="3570"/>
        </w:tabs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 </w:t>
      </w:r>
    </w:p>
    <w:p w:rsidR="00085EDB" w:rsidRPr="00085EDB" w:rsidRDefault="00085EDB" w:rsidP="00085EDB">
      <w:pPr>
        <w:widowControl/>
        <w:spacing w:line="420" w:lineRule="atLeast"/>
        <w:ind w:right="506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五、對象</w:t>
      </w:r>
    </w:p>
    <w:p w:rsidR="00085EDB" w:rsidRPr="00085EDB" w:rsidRDefault="00085EDB" w:rsidP="00085EDB">
      <w:pPr>
        <w:widowControl/>
        <w:spacing w:beforeLines="25" w:before="90" w:line="420" w:lineRule="atLeast"/>
        <w:ind w:leftChars="100" w:left="24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(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)一般條件</w:t>
      </w:r>
    </w:p>
    <w:p w:rsidR="00085EDB" w:rsidRPr="00085EDB" w:rsidRDefault="00085EDB" w:rsidP="00085EDB">
      <w:pPr>
        <w:widowControl/>
        <w:spacing w:line="420" w:lineRule="atLeast"/>
        <w:ind w:leftChars="250" w:left="6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1.年滿18歲</w:t>
      </w:r>
      <w:r w:rsidR="00D755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（含）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，儀容整潔，言談清晰者。</w:t>
      </w:r>
    </w:p>
    <w:p w:rsidR="00085EDB" w:rsidRPr="00085EDB" w:rsidRDefault="00085EDB" w:rsidP="00085EDB">
      <w:pPr>
        <w:widowControl/>
        <w:spacing w:line="420" w:lineRule="atLeast"/>
        <w:ind w:leftChars="250" w:left="6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2.具奉獻及服務熱誠，有責任心者。</w:t>
      </w:r>
    </w:p>
    <w:p w:rsidR="00085EDB" w:rsidRPr="00085EDB" w:rsidRDefault="00085EDB" w:rsidP="00085EDB">
      <w:pPr>
        <w:widowControl/>
        <w:spacing w:line="420" w:lineRule="atLeast"/>
        <w:ind w:leftChars="250" w:left="6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3.每週或每月能提供約定的服務時數，不遲到早退者。</w:t>
      </w:r>
    </w:p>
    <w:p w:rsidR="00085EDB" w:rsidRPr="00085EDB" w:rsidRDefault="00085EDB" w:rsidP="00085EDB">
      <w:pPr>
        <w:widowControl/>
        <w:spacing w:line="420" w:lineRule="atLeast"/>
        <w:ind w:leftChars="250" w:left="60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4.服務期間至少一年，並能</w:t>
      </w:r>
      <w:r w:rsidR="00D755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完成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職前</w:t>
      </w:r>
      <w:r w:rsidR="00D755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教育訓練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者。</w:t>
      </w:r>
    </w:p>
    <w:p w:rsidR="00085EDB" w:rsidRPr="00085EDB" w:rsidRDefault="00085EDB" w:rsidP="00085EDB">
      <w:pPr>
        <w:widowControl/>
        <w:spacing w:beforeLines="25" w:before="90" w:line="420" w:lineRule="atLeast"/>
        <w:ind w:leftChars="100" w:left="24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(二)特殊條件(具其中一項即可報名)</w:t>
      </w:r>
    </w:p>
    <w:p w:rsidR="00085EDB" w:rsidRPr="00085EDB" w:rsidRDefault="00085EDB" w:rsidP="00085EDB">
      <w:pPr>
        <w:widowControl/>
        <w:spacing w:line="420" w:lineRule="atLeast"/>
        <w:ind w:leftChars="250" w:left="860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="005619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喜愛</w:t>
      </w:r>
      <w:r w:rsidR="00D7554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人文歷史或自然生態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者。</w:t>
      </w:r>
    </w:p>
    <w:p w:rsidR="00085EDB" w:rsidRPr="00085EDB" w:rsidRDefault="00085EDB" w:rsidP="00085EDB">
      <w:pPr>
        <w:widowControl/>
        <w:spacing w:line="420" w:lineRule="atLeast"/>
        <w:ind w:leftChars="250" w:left="860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2.</w:t>
      </w:r>
      <w:r w:rsidR="005619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擅長手工藝DIY或簡易童玩製作者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085EDB" w:rsidRPr="00561922" w:rsidRDefault="00251A04" w:rsidP="00561922">
      <w:pPr>
        <w:widowControl/>
        <w:spacing w:line="420" w:lineRule="atLeast"/>
        <w:ind w:leftChars="250" w:left="860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3</w:t>
      </w:r>
      <w:r w:rsid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.</w:t>
      </w:r>
      <w:proofErr w:type="gramStart"/>
      <w:r w:rsidR="00D14A02" w:rsidRP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具韓文</w:t>
      </w:r>
      <w:proofErr w:type="gramEnd"/>
      <w:r w:rsidR="00D14A02" w:rsidRP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、</w:t>
      </w:r>
      <w:r w:rsidR="00D14A02" w:rsidRPr="00D14A02">
        <w:rPr>
          <w:rFonts w:ascii="標楷體" w:eastAsia="標楷體" w:hAnsi="標楷體" w:cs="Times New Roman"/>
          <w:color w:val="000000"/>
          <w:sz w:val="26"/>
          <w:szCs w:val="26"/>
        </w:rPr>
        <w:t>英文、日文</w:t>
      </w:r>
      <w:r w:rsidR="00D14A02" w:rsidRPr="00D14A02">
        <w:rPr>
          <w:rFonts w:ascii="標楷體" w:eastAsia="標楷體" w:hAnsi="標楷體" w:cs="Times New Roman" w:hint="eastAsia"/>
          <w:color w:val="000000"/>
          <w:sz w:val="26"/>
          <w:szCs w:val="26"/>
        </w:rPr>
        <w:t>或其他語文能力者</w:t>
      </w:r>
      <w:r w:rsidR="00D14A02" w:rsidRPr="00D14A02">
        <w:rPr>
          <w:rFonts w:ascii="標楷體" w:eastAsia="標楷體" w:hAnsi="標楷體" w:cs="Times New Roman"/>
          <w:color w:val="000000"/>
          <w:sz w:val="26"/>
          <w:szCs w:val="26"/>
        </w:rPr>
        <w:t>。</w:t>
      </w:r>
      <w:r w:rsidR="00561922" w:rsidRPr="00085EDB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</w:p>
    <w:p w:rsidR="00085EDB" w:rsidRPr="00085EDB" w:rsidRDefault="00561922" w:rsidP="00085EDB">
      <w:pPr>
        <w:widowControl/>
        <w:spacing w:line="420" w:lineRule="atLeast"/>
        <w:ind w:leftChars="250" w:left="860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4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.喜歡表演</w:t>
      </w:r>
      <w:proofErr w:type="gramStart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且具團康</w:t>
      </w:r>
      <w:proofErr w:type="gramEnd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或曾有引導團體經驗或興趣者。</w:t>
      </w:r>
    </w:p>
    <w:p w:rsidR="00085EDB" w:rsidRDefault="00561922" w:rsidP="00085EDB">
      <w:pPr>
        <w:widowControl/>
        <w:spacing w:line="420" w:lineRule="atLeast"/>
        <w:ind w:leftChars="250" w:left="860" w:hangingChars="100" w:hanging="2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.具</w:t>
      </w:r>
      <w:r w:rsidR="00F115F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有社群媒體操作經驗與網路行銷概念者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251A04" w:rsidRPr="00085EDB" w:rsidRDefault="00561922" w:rsidP="00561922">
      <w:pPr>
        <w:widowControl/>
        <w:spacing w:line="420" w:lineRule="atLeast"/>
        <w:ind w:leftChars="250" w:left="860" w:hangingChars="100" w:hanging="26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251A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.具有植栽、花藝專長或有環境教育人員資格者。</w:t>
      </w:r>
    </w:p>
    <w:p w:rsidR="00085EDB" w:rsidRDefault="00561922" w:rsidP="00085EDB">
      <w:pPr>
        <w:widowControl/>
        <w:spacing w:line="420" w:lineRule="atLeast"/>
        <w:ind w:leftChars="250" w:left="860" w:hangingChars="100" w:hanging="2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.喜歡本館志願服務工作者。</w:t>
      </w:r>
    </w:p>
    <w:p w:rsidR="00F115FA" w:rsidRPr="00F115FA" w:rsidRDefault="00F115FA" w:rsidP="00F115FA">
      <w:pPr>
        <w:widowControl/>
        <w:spacing w:line="420" w:lineRule="atLeast"/>
        <w:ind w:leftChars="250" w:left="860" w:hangingChars="100" w:hanging="2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8.具設計、攝影專長或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影像數位化及編輯具基本概念者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085EDB" w:rsidRPr="00F115FA" w:rsidRDefault="00085EDB" w:rsidP="00085EDB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115F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六、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志工權利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︰</w:t>
      </w:r>
      <w:proofErr w:type="gramEnd"/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="00D14A0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)在本館賣店購買書籍、紀念品</w:t>
      </w:r>
      <w:r w:rsidR="00D14A0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享有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折扣優待。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D14A0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687D5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可</w:t>
      </w:r>
      <w:r w:rsidR="000474D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閱覽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本館圖書室</w:t>
      </w:r>
      <w:r w:rsidR="00687D5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藏書。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B672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)參加本館舉辦之志工訓練、聯誼</w:t>
      </w:r>
      <w:r w:rsidR="00D14A0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與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各類活動。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B672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)熱心服務、表現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績優志工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由本館公開表揚、並向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衛福部等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有關機構推薦獎勵。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B672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)志工正式值勤，本館提供意外保險。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</w:p>
    <w:p w:rsidR="0069383B" w:rsidRPr="0069383B" w:rsidRDefault="00085EDB" w:rsidP="0069383B">
      <w:pPr>
        <w:widowControl/>
        <w:spacing w:line="420" w:lineRule="atLeas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七、報名方式</w:t>
      </w:r>
    </w:p>
    <w:p w:rsidR="0069383B" w:rsidRPr="0069383B" w:rsidRDefault="0069383B" w:rsidP="0069383B">
      <w:pPr>
        <w:pStyle w:val="Web"/>
        <w:spacing w:before="0" w:beforeAutospacing="0" w:after="0" w:afterAutospacing="0" w:line="400" w:lineRule="exact"/>
        <w:ind w:leftChars="200" w:left="100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(</w:t>
      </w:r>
      <w:proofErr w:type="gramStart"/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一</w:t>
      </w:r>
      <w:proofErr w:type="gramEnd"/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)招募簡章及報名表請至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新北市立淡水古蹟博物館網站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下載：</w:t>
      </w:r>
      <w:hyperlink r:id="rId8" w:history="1">
        <w:r w:rsidRPr="0069383B">
          <w:rPr>
            <w:rStyle w:val="a7"/>
            <w:rFonts w:ascii="標楷體" w:eastAsia="標楷體" w:hAnsi="標楷體" w:cs="Times New Roman"/>
            <w:sz w:val="26"/>
            <w:szCs w:val="26"/>
          </w:rPr>
          <w:t>http://www.tshs.ntpc.gov.tw/</w:t>
        </w:r>
      </w:hyperlink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69383B" w:rsidRPr="0069383B" w:rsidRDefault="0069383B" w:rsidP="0069383B">
      <w:pPr>
        <w:pStyle w:val="Web"/>
        <w:spacing w:before="0" w:beforeAutospacing="0" w:after="0" w:afterAutospacing="0" w:line="400" w:lineRule="exact"/>
        <w:ind w:leftChars="200" w:left="100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(二)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凡符合條件且有意願者，請填妥報名表後郵寄至「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251-72新北市淡水區中正路1段6巷32-2號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，新北市立淡水古蹟博物館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營運管理組</w:t>
      </w:r>
      <w:proofErr w:type="gramStart"/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陳柏升</w:t>
      </w:r>
      <w:proofErr w:type="gramEnd"/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收」信封正面請註明「志工招募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報名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」。亦可利用e-mail方式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報名，以</w:t>
      </w:r>
      <w:r w:rsidRPr="0069383B">
        <w:rPr>
          <w:rFonts w:ascii="標楷體" w:eastAsia="標楷體" w:hAnsi="標楷體" w:cs="Times New Roman"/>
          <w:color w:val="000000"/>
          <w:sz w:val="26"/>
          <w:szCs w:val="26"/>
        </w:rPr>
        <w:t>e-mail方式</w:t>
      </w: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報名者請務必來電確認。</w:t>
      </w:r>
    </w:p>
    <w:p w:rsidR="0069383B" w:rsidRPr="00B86AE6" w:rsidRDefault="0069383B" w:rsidP="0069383B">
      <w:pPr>
        <w:pStyle w:val="Web"/>
        <w:spacing w:before="0" w:beforeAutospacing="0" w:after="0" w:afterAutospacing="0" w:line="400" w:lineRule="exact"/>
        <w:ind w:leftChars="200" w:left="1001" w:hangingChars="200" w:hanging="521"/>
        <w:rPr>
          <w:rFonts w:ascii="標楷體" w:eastAsia="標楷體" w:hAnsi="標楷體" w:cs="Times New Roman"/>
          <w:b/>
          <w:color w:val="FF0000"/>
          <w:sz w:val="26"/>
          <w:szCs w:val="26"/>
          <w:u w:val="single"/>
        </w:rPr>
      </w:pPr>
      <w:r w:rsidRPr="00B86AE6">
        <w:rPr>
          <w:rFonts w:ascii="標楷體" w:eastAsia="標楷體" w:hAnsi="標楷體" w:cs="Times New Roman" w:hint="eastAsia"/>
          <w:b/>
          <w:color w:val="FF0000"/>
          <w:sz w:val="26"/>
          <w:szCs w:val="26"/>
          <w:u w:val="single"/>
        </w:rPr>
        <w:t>(三)志工須同意將所填寫之個人資料提供做為公務及志工隊</w:t>
      </w:r>
      <w:proofErr w:type="gramStart"/>
      <w:r w:rsidRPr="00B86AE6">
        <w:rPr>
          <w:rFonts w:ascii="標楷體" w:eastAsia="標楷體" w:hAnsi="標楷體" w:cs="Times New Roman" w:hint="eastAsia"/>
          <w:b/>
          <w:color w:val="FF0000"/>
          <w:sz w:val="26"/>
          <w:szCs w:val="26"/>
          <w:u w:val="single"/>
        </w:rPr>
        <w:t>務</w:t>
      </w:r>
      <w:proofErr w:type="gramEnd"/>
      <w:r w:rsidRPr="00B86AE6">
        <w:rPr>
          <w:rFonts w:ascii="標楷體" w:eastAsia="標楷體" w:hAnsi="標楷體" w:cs="Times New Roman" w:hint="eastAsia"/>
          <w:b/>
          <w:color w:val="FF0000"/>
          <w:sz w:val="26"/>
          <w:szCs w:val="26"/>
          <w:u w:val="single"/>
        </w:rPr>
        <w:t>用途使用，不同意者請勿報名。</w:t>
      </w:r>
    </w:p>
    <w:p w:rsidR="00085EDB" w:rsidRPr="0069383B" w:rsidRDefault="00085EDB" w:rsidP="00085EDB">
      <w:pPr>
        <w:widowControl/>
        <w:spacing w:beforeLines="25" w:before="90"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 w:rsidRPr="0069383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</w:p>
    <w:p w:rsidR="00085EDB" w:rsidRPr="00085EDB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八、選訓用過程</w:t>
      </w:r>
    </w:p>
    <w:p w:rsidR="0069383B" w:rsidRPr="00DA79EC" w:rsidRDefault="00085EDB" w:rsidP="0069383B">
      <w:pPr>
        <w:snapToGrid w:val="0"/>
        <w:spacing w:beforeLines="50" w:before="180" w:afterLines="50" w:after="180"/>
        <w:ind w:leftChars="74" w:left="958" w:hangingChars="300" w:hanging="780"/>
        <w:rPr>
          <w:rFonts w:ascii="標楷體" w:eastAsia="標楷體" w:hAnsi="標楷體" w:cs="新細明體"/>
          <w:color w:val="FF0000"/>
          <w:kern w:val="0"/>
          <w:sz w:val="26"/>
          <w:szCs w:val="26"/>
          <w:u w:val="single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書面初審：本館將視需求依報名表自傳進行審核，</w:t>
      </w:r>
      <w:r w:rsidR="00B67217">
        <w:rPr>
          <w:rFonts w:ascii="標楷體" w:eastAsia="標楷體" w:hAnsi="標楷體" w:hint="eastAsia"/>
          <w:color w:val="000000"/>
          <w:sz w:val="26"/>
          <w:szCs w:val="26"/>
        </w:rPr>
        <w:t>書面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初審通過者</w:t>
      </w:r>
      <w:r w:rsidR="00B67217">
        <w:rPr>
          <w:rFonts w:ascii="標楷體" w:eastAsia="標楷體" w:hAnsi="標楷體" w:hint="eastAsia"/>
          <w:color w:val="000000"/>
          <w:sz w:val="26"/>
          <w:szCs w:val="26"/>
        </w:rPr>
        <w:t>電話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通知</w:t>
      </w:r>
      <w:proofErr w:type="gramStart"/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複</w:t>
      </w:r>
      <w:proofErr w:type="gramEnd"/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審，</w:t>
      </w:r>
      <w:r w:rsidR="0069383B" w:rsidRPr="00DA79E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不通過者</w:t>
      </w:r>
      <w:proofErr w:type="gramStart"/>
      <w:r w:rsidR="0069383B" w:rsidRPr="00DA79E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不</w:t>
      </w:r>
      <w:proofErr w:type="gramEnd"/>
      <w:r w:rsidR="0069383B" w:rsidRPr="00DA79EC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另行通知。</w:t>
      </w:r>
    </w:p>
    <w:p w:rsidR="00085EDB" w:rsidRPr="0069383B" w:rsidRDefault="0069383B" w:rsidP="0069383B">
      <w:pPr>
        <w:snapToGrid w:val="0"/>
        <w:spacing w:beforeLines="50" w:before="180" w:afterLines="50" w:after="180"/>
        <w:ind w:leftChars="74" w:left="958" w:hangingChars="300" w:hanging="780"/>
        <w:rPr>
          <w:rFonts w:eastAsia="標楷體"/>
          <w:color w:val="000000"/>
          <w:sz w:val="28"/>
          <w:szCs w:val="28"/>
        </w:rPr>
      </w:pPr>
      <w:r w:rsidRPr="0069383B">
        <w:rPr>
          <w:rFonts w:ascii="標楷體" w:eastAsia="標楷體" w:hAnsi="標楷體" w:cs="Times New Roman" w:hint="eastAsia"/>
          <w:color w:val="000000"/>
          <w:sz w:val="26"/>
          <w:szCs w:val="26"/>
        </w:rPr>
        <w:t>(二)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面試</w:t>
      </w:r>
      <w:proofErr w:type="gramStart"/>
      <w:r w:rsidR="00B672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複</w:t>
      </w:r>
      <w:proofErr w:type="gramEnd"/>
      <w:r w:rsidR="00B672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審</w:t>
      </w:r>
      <w:proofErr w:type="gramStart"/>
      <w:r w:rsidR="00DA79E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︰</w:t>
      </w:r>
      <w:proofErr w:type="gramEnd"/>
      <w:r w:rsidR="00DA79E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請於</w:t>
      </w:r>
      <w:proofErr w:type="gramStart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報名</w:t>
      </w:r>
      <w:r w:rsidR="00DA79E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表內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勾選</w:t>
      </w:r>
      <w:proofErr w:type="gramEnd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面談日期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FF22B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3C28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日或</w:t>
      </w:r>
      <w:r w:rsidR="00FF22B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3C280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</w:t>
      </w:r>
      <w:bookmarkStart w:id="0" w:name="_GoBack"/>
      <w:bookmarkEnd w:id="0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日擇</w:t>
      </w:r>
      <w:proofErr w:type="gramStart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="00085EDB"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，自行到</w:t>
      </w:r>
      <w:r w:rsidR="00B672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本館面談</w:t>
      </w:r>
      <w:r w:rsidR="00085EDB" w:rsidRPr="0069383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，面談地點:</w:t>
      </w:r>
      <w:r w:rsidRPr="0069383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紅毛城簡報室</w:t>
      </w:r>
      <w:proofErr w:type="gramStart"/>
      <w:r w:rsidRPr="0069383B">
        <w:rPr>
          <w:rFonts w:eastAsia="標楷體" w:hAnsi="標楷體"/>
          <w:sz w:val="26"/>
          <w:szCs w:val="26"/>
        </w:rPr>
        <w:t>（</w:t>
      </w:r>
      <w:proofErr w:type="gramEnd"/>
      <w:r w:rsidRPr="0069383B">
        <w:rPr>
          <w:rFonts w:eastAsia="標楷體" w:hAnsi="標楷體"/>
          <w:sz w:val="26"/>
          <w:szCs w:val="26"/>
        </w:rPr>
        <w:t>地址：新北市淡水區中正路</w:t>
      </w:r>
      <w:r w:rsidRPr="0069383B">
        <w:rPr>
          <w:rFonts w:eastAsia="標楷體"/>
          <w:sz w:val="26"/>
          <w:szCs w:val="26"/>
        </w:rPr>
        <w:t>28</w:t>
      </w:r>
      <w:r w:rsidRPr="0069383B">
        <w:rPr>
          <w:rFonts w:eastAsia="標楷體" w:hAnsi="標楷體"/>
          <w:sz w:val="26"/>
          <w:szCs w:val="26"/>
        </w:rPr>
        <w:t>巷</w:t>
      </w:r>
      <w:r w:rsidRPr="0069383B">
        <w:rPr>
          <w:rFonts w:eastAsia="標楷體"/>
          <w:sz w:val="26"/>
          <w:szCs w:val="26"/>
        </w:rPr>
        <w:t>1</w:t>
      </w:r>
      <w:r w:rsidRPr="0069383B">
        <w:rPr>
          <w:rFonts w:eastAsia="標楷體" w:hAnsi="標楷體"/>
          <w:sz w:val="26"/>
          <w:szCs w:val="26"/>
        </w:rPr>
        <w:t>號</w:t>
      </w:r>
      <w:r w:rsidRPr="0069383B">
        <w:rPr>
          <w:rFonts w:eastAsia="標楷體" w:hAnsi="標楷體" w:hint="eastAsia"/>
          <w:sz w:val="26"/>
          <w:szCs w:val="26"/>
        </w:rPr>
        <w:t>，簡報室位於紅毛城大門右手旁</w:t>
      </w:r>
      <w:proofErr w:type="gramStart"/>
      <w:r w:rsidRPr="0069383B">
        <w:rPr>
          <w:rFonts w:eastAsia="標楷體" w:hAnsi="標楷體"/>
          <w:sz w:val="26"/>
          <w:szCs w:val="26"/>
        </w:rPr>
        <w:t>）</w:t>
      </w:r>
      <w:proofErr w:type="gramEnd"/>
      <w:r w:rsidR="00085EDB" w:rsidRPr="0069383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085EDB" w:rsidRDefault="00085EDB" w:rsidP="0069383B">
      <w:pPr>
        <w:widowControl/>
        <w:spacing w:line="420" w:lineRule="atLeast"/>
        <w:ind w:left="991" w:hangingChars="367" w:hanging="991"/>
        <w:jc w:val="both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(三)</w:t>
      </w:r>
      <w:r w:rsidR="0069383B" w:rsidRPr="0069383B">
        <w:rPr>
          <w:rFonts w:ascii="標楷體" w:eastAsia="標楷體" w:hAnsi="標楷體"/>
          <w:color w:val="000000"/>
          <w:sz w:val="26"/>
          <w:szCs w:val="26"/>
        </w:rPr>
        <w:t>基礎訓練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69383B" w:rsidRPr="0069383B">
        <w:rPr>
          <w:rFonts w:ascii="標楷體" w:eastAsia="標楷體" w:hAnsi="標楷體"/>
          <w:color w:val="000000"/>
          <w:sz w:val="26"/>
          <w:szCs w:val="26"/>
        </w:rPr>
        <w:t>參加</w:t>
      </w:r>
      <w:r w:rsidR="0069383B" w:rsidRPr="0069383B">
        <w:rPr>
          <w:rFonts w:ascii="標楷體" w:eastAsia="標楷體" w:hAnsi="標楷體" w:hint="eastAsia"/>
          <w:color w:val="000000"/>
          <w:sz w:val="26"/>
          <w:szCs w:val="26"/>
        </w:rPr>
        <w:t>各機關所辦理的</w:t>
      </w:r>
      <w:r w:rsidR="0069383B" w:rsidRPr="0069383B">
        <w:rPr>
          <w:rFonts w:ascii="標楷體" w:eastAsia="標楷體" w:hAnsi="標楷體"/>
          <w:color w:val="000000"/>
          <w:sz w:val="26"/>
          <w:szCs w:val="26"/>
        </w:rPr>
        <w:t>基礎訓練12小時。（已領有志願服務冊者免參加）</w:t>
      </w:r>
      <w:r w:rsidRPr="0069383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 </w:t>
      </w:r>
    </w:p>
    <w:p w:rsidR="0069383B" w:rsidRPr="0069383B" w:rsidRDefault="0069383B" w:rsidP="0069383B">
      <w:pPr>
        <w:spacing w:line="400" w:lineRule="exact"/>
        <w:ind w:leftChars="100" w:left="2060" w:hangingChars="700" w:hanging="1820"/>
        <w:rPr>
          <w:rFonts w:ascii="標楷體" w:eastAsia="標楷體" w:hAnsi="標楷體"/>
          <w:color w:val="000000"/>
          <w:sz w:val="26"/>
          <w:szCs w:val="26"/>
        </w:rPr>
      </w:pP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(四)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特殊訓練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接受由本館辦理之古蹟相關訓練課程12小時。</w:t>
      </w:r>
    </w:p>
    <w:p w:rsidR="0069383B" w:rsidRPr="0069383B" w:rsidRDefault="0069383B" w:rsidP="0069383B">
      <w:pPr>
        <w:spacing w:line="400" w:lineRule="exact"/>
        <w:ind w:leftChars="100" w:left="2060" w:hangingChars="700" w:hanging="1820"/>
        <w:rPr>
          <w:rFonts w:ascii="標楷體" w:eastAsia="標楷體" w:hAnsi="標楷體"/>
          <w:color w:val="000000"/>
          <w:sz w:val="26"/>
          <w:szCs w:val="26"/>
        </w:rPr>
      </w:pP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(五)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實習訓練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69383B" w:rsidRPr="0069383B" w:rsidRDefault="0069383B" w:rsidP="0069383B">
      <w:pPr>
        <w:spacing w:line="400" w:lineRule="exact"/>
        <w:ind w:leftChars="250" w:left="1276" w:hangingChars="260" w:hanging="67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須於</w:t>
      </w:r>
      <w:r w:rsidR="00FF22B8">
        <w:rPr>
          <w:rFonts w:ascii="標楷體" w:eastAsia="標楷體" w:hAnsi="標楷體" w:hint="eastAsia"/>
          <w:color w:val="000000"/>
          <w:sz w:val="26"/>
          <w:szCs w:val="26"/>
        </w:rPr>
        <w:t>107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FF22B8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月至</w:t>
      </w:r>
      <w:r w:rsidR="00FF22B8">
        <w:rPr>
          <w:rFonts w:ascii="標楷體" w:eastAsia="標楷體" w:hAnsi="標楷體" w:hint="eastAsia"/>
          <w:color w:val="000000"/>
          <w:sz w:val="26"/>
          <w:szCs w:val="26"/>
        </w:rPr>
        <w:t>11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月每月實習至少6小時，到</w:t>
      </w:r>
      <w:r w:rsidR="00FF22B8">
        <w:rPr>
          <w:rFonts w:ascii="標楷體" w:eastAsia="標楷體" w:hAnsi="標楷體" w:hint="eastAsia"/>
          <w:color w:val="000000"/>
          <w:sz w:val="26"/>
          <w:szCs w:val="26"/>
        </w:rPr>
        <w:t>107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年底累積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4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小時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實習訓練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實習期間需佩帶實習</w:t>
      </w:r>
      <w:proofErr w:type="gramStart"/>
      <w:r w:rsidRPr="0069383B">
        <w:rPr>
          <w:rFonts w:ascii="標楷體" w:eastAsia="標楷體" w:hAnsi="標楷體"/>
          <w:color w:val="000000"/>
          <w:sz w:val="26"/>
          <w:szCs w:val="26"/>
        </w:rPr>
        <w:t>志工證</w:t>
      </w:r>
      <w:proofErr w:type="gramEnd"/>
      <w:r w:rsidRPr="0069383B">
        <w:rPr>
          <w:rFonts w:ascii="標楷體" w:eastAsia="標楷體" w:hAnsi="標楷體"/>
          <w:color w:val="000000"/>
          <w:sz w:val="26"/>
          <w:szCs w:val="26"/>
        </w:rPr>
        <w:t>。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完成訓練並通過考核者，於</w:t>
      </w:r>
      <w:proofErr w:type="gramStart"/>
      <w:r w:rsidR="00FF22B8">
        <w:rPr>
          <w:rFonts w:ascii="標楷體" w:eastAsia="標楷體" w:hAnsi="標楷體" w:hint="eastAsia"/>
          <w:color w:val="000000"/>
          <w:sz w:val="26"/>
          <w:szCs w:val="26"/>
        </w:rPr>
        <w:t>108</w:t>
      </w:r>
      <w:proofErr w:type="gramEnd"/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年度成為本館正式志工。</w:t>
      </w:r>
    </w:p>
    <w:p w:rsidR="0069383B" w:rsidRPr="0069383B" w:rsidRDefault="0069383B" w:rsidP="0069383B">
      <w:pPr>
        <w:spacing w:line="400" w:lineRule="exact"/>
        <w:ind w:leftChars="250" w:left="1276" w:hangingChars="260" w:hanging="67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志工實習期間皆屬古蹟</w:t>
      </w:r>
      <w:proofErr w:type="gramStart"/>
      <w:r w:rsidRPr="0069383B">
        <w:rPr>
          <w:rFonts w:ascii="標楷體" w:eastAsia="標楷體" w:hAnsi="標楷體"/>
          <w:color w:val="000000"/>
          <w:sz w:val="26"/>
          <w:szCs w:val="26"/>
        </w:rPr>
        <w:t>巡護志工</w:t>
      </w:r>
      <w:proofErr w:type="gramEnd"/>
      <w:r w:rsidRPr="0069383B">
        <w:rPr>
          <w:rFonts w:ascii="標楷體" w:eastAsia="標楷體" w:hAnsi="標楷體"/>
          <w:color w:val="000000"/>
          <w:sz w:val="26"/>
          <w:szCs w:val="26"/>
        </w:rPr>
        <w:t>，主要工作為一般諮詢與展場服務；實習期間由資深志工輔導認識環境、民眾諮詢與危機處理，並學習如何駐點導</w:t>
      </w:r>
      <w:proofErr w:type="gramStart"/>
      <w:r w:rsidRPr="0069383B">
        <w:rPr>
          <w:rFonts w:ascii="標楷體" w:eastAsia="標楷體" w:hAnsi="標楷體"/>
          <w:color w:val="000000"/>
          <w:sz w:val="26"/>
          <w:szCs w:val="26"/>
        </w:rPr>
        <w:t>覽</w:t>
      </w:r>
      <w:proofErr w:type="gramEnd"/>
      <w:r w:rsidRPr="0069383B">
        <w:rPr>
          <w:rFonts w:ascii="標楷體" w:eastAsia="標楷體" w:hAnsi="標楷體"/>
          <w:color w:val="000000"/>
          <w:sz w:val="26"/>
          <w:szCs w:val="26"/>
        </w:rPr>
        <w:t>解說。</w:t>
      </w:r>
    </w:p>
    <w:p w:rsidR="0069383B" w:rsidRPr="0069383B" w:rsidRDefault="0069383B" w:rsidP="0069383B">
      <w:pPr>
        <w:spacing w:line="400" w:lineRule="exact"/>
        <w:ind w:leftChars="250" w:left="1276" w:hangingChars="260" w:hanging="67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3.實習</w:t>
      </w:r>
      <w:proofErr w:type="gramStart"/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志工需於</w:t>
      </w:r>
      <w:proofErr w:type="gramEnd"/>
      <w:r w:rsidR="00BA326A">
        <w:rPr>
          <w:rFonts w:ascii="標楷體" w:eastAsia="標楷體" w:hAnsi="標楷體" w:hint="eastAsia"/>
          <w:color w:val="000000"/>
          <w:sz w:val="26"/>
          <w:szCs w:val="26"/>
        </w:rPr>
        <w:t>實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習期限屆滿前1個月內通過考</w:t>
      </w:r>
      <w:r w:rsidRPr="0069383B">
        <w:rPr>
          <w:rFonts w:ascii="標楷體" w:eastAsia="標楷體" w:hAnsi="標楷體"/>
          <w:color w:val="000000"/>
          <w:sz w:val="26"/>
          <w:szCs w:val="26"/>
        </w:rPr>
        <w:t>核</w:t>
      </w:r>
      <w:r w:rsidRPr="0069383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9383B" w:rsidRPr="0069383B" w:rsidRDefault="0069383B" w:rsidP="0069383B">
      <w:pPr>
        <w:widowControl/>
        <w:spacing w:line="420" w:lineRule="atLeast"/>
        <w:ind w:left="954" w:hangingChars="367" w:hanging="954"/>
        <w:jc w:val="both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</w:p>
    <w:p w:rsidR="00085EDB" w:rsidRPr="00085EDB" w:rsidRDefault="00085EDB" w:rsidP="00085EDB">
      <w:pPr>
        <w:widowControl/>
        <w:spacing w:line="420" w:lineRule="atLeast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九、附啟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)志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工均為無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給職。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(二)志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工均應遵守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本館有關各項規章。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(三)有</w:t>
      </w:r>
      <w:proofErr w:type="gramStart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怠</w:t>
      </w:r>
      <w:proofErr w:type="gramEnd"/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於職責或損害本館榮譽者，得撤銷其資格。</w:t>
      </w:r>
    </w:p>
    <w:p w:rsidR="00085EDB" w:rsidRPr="00085EDB" w:rsidRDefault="00085EDB" w:rsidP="00085EDB">
      <w:pPr>
        <w:widowControl/>
        <w:spacing w:line="420" w:lineRule="atLeast"/>
        <w:ind w:leftChars="100" w:left="760" w:hangingChars="200" w:hanging="520"/>
        <w:jc w:val="both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(四)需經訓練並應履行義務。</w:t>
      </w:r>
    </w:p>
    <w:p w:rsidR="00085EDB" w:rsidRPr="00BA326A" w:rsidRDefault="00085EDB" w:rsidP="00085EDB">
      <w:pPr>
        <w:widowControl/>
        <w:spacing w:line="420" w:lineRule="atLeast"/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  <w:r w:rsidRPr="00085ED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 </w:t>
      </w:r>
    </w:p>
    <w:p w:rsidR="00BA326A" w:rsidRPr="00BA326A" w:rsidRDefault="00BA326A" w:rsidP="00BA326A">
      <w:pPr>
        <w:pStyle w:val="Web"/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/>
          <w:sz w:val="26"/>
          <w:szCs w:val="26"/>
        </w:rPr>
        <w:t>十、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聯絡方式</w:t>
      </w:r>
    </w:p>
    <w:p w:rsidR="00BA326A" w:rsidRPr="00BA326A" w:rsidRDefault="00BA326A" w:rsidP="00BA326A">
      <w:pPr>
        <w:pStyle w:val="Web"/>
        <w:spacing w:before="0" w:beforeAutospacing="0" w:after="0" w:afterAutospacing="0" w:line="400" w:lineRule="exact"/>
        <w:ind w:leftChars="200" w:left="100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時間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週一~週五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0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9:00~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17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:00</w:t>
      </w:r>
    </w:p>
    <w:p w:rsidR="00BA326A" w:rsidRPr="00BA326A" w:rsidRDefault="00BA326A" w:rsidP="00BA326A">
      <w:pPr>
        <w:pStyle w:val="Web"/>
        <w:spacing w:before="0" w:beforeAutospacing="0" w:after="0" w:afterAutospacing="0" w:line="400" w:lineRule="exact"/>
        <w:ind w:leftChars="200" w:left="100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電話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（02）2621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-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2830分機</w:t>
      </w:r>
      <w:r w:rsidR="00FF22B8">
        <w:rPr>
          <w:rFonts w:ascii="標楷體" w:eastAsia="標楷體" w:hAnsi="標楷體" w:cs="Times New Roman" w:hint="eastAsia"/>
          <w:color w:val="000000"/>
          <w:sz w:val="26"/>
          <w:szCs w:val="26"/>
        </w:rPr>
        <w:t>233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承辦人陳柏升</w:t>
      </w:r>
    </w:p>
    <w:p w:rsidR="00BA326A" w:rsidRPr="00BA326A" w:rsidRDefault="00BA326A" w:rsidP="00BA326A">
      <w:pPr>
        <w:pStyle w:val="Web"/>
        <w:spacing w:before="0" w:beforeAutospacing="0" w:after="0" w:afterAutospacing="0" w:line="400" w:lineRule="exact"/>
        <w:ind w:leftChars="200" w:left="100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地址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 xml:space="preserve"> 251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-72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新北市淡水區中正路1段6巷32-2號</w:t>
      </w:r>
    </w:p>
    <w:p w:rsidR="00BA326A" w:rsidRPr="00BA326A" w:rsidRDefault="00BA326A" w:rsidP="00BA326A">
      <w:pPr>
        <w:pStyle w:val="Web"/>
        <w:spacing w:before="0" w:beforeAutospacing="0" w:after="0" w:afterAutospacing="0" w:line="400" w:lineRule="exact"/>
        <w:ind w:leftChars="200" w:left="1000" w:hangingChars="200" w:hanging="5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>E-mail</w:t>
      </w:r>
      <w:r w:rsidRPr="00BA326A">
        <w:rPr>
          <w:rFonts w:ascii="標楷體" w:eastAsia="標楷體" w:hAnsi="標楷體" w:cs="Times New Roman" w:hint="eastAsia"/>
          <w:color w:val="000000"/>
          <w:sz w:val="26"/>
          <w:szCs w:val="26"/>
        </w:rPr>
        <w:t>：an1199</w:t>
      </w:r>
      <w:r w:rsidRPr="00BA326A">
        <w:rPr>
          <w:rFonts w:ascii="標楷體" w:eastAsia="標楷體" w:hAnsi="標楷體" w:cs="Times New Roman"/>
          <w:color w:val="000000"/>
          <w:sz w:val="26"/>
          <w:szCs w:val="26"/>
        </w:rPr>
        <w:t xml:space="preserve">@ntpc.gov.tw </w:t>
      </w:r>
    </w:p>
    <w:p w:rsidR="00BA326A" w:rsidRPr="00124F68" w:rsidRDefault="00BA326A" w:rsidP="00BA326A">
      <w:pPr>
        <w:spacing w:line="2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C424A" w:rsidRPr="00BA326A" w:rsidRDefault="007C424A">
      <w:pPr>
        <w:rPr>
          <w:rFonts w:ascii="標楷體" w:eastAsia="標楷體" w:hAnsi="標楷體"/>
          <w:sz w:val="26"/>
          <w:szCs w:val="26"/>
        </w:rPr>
      </w:pPr>
    </w:p>
    <w:sectPr w:rsidR="007C424A" w:rsidRPr="00BA3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6A" w:rsidRDefault="0009586A" w:rsidP="00D75542">
      <w:r>
        <w:separator/>
      </w:r>
    </w:p>
  </w:endnote>
  <w:endnote w:type="continuationSeparator" w:id="0">
    <w:p w:rsidR="0009586A" w:rsidRDefault="0009586A" w:rsidP="00D7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6A" w:rsidRDefault="0009586A" w:rsidP="00D75542">
      <w:r>
        <w:separator/>
      </w:r>
    </w:p>
  </w:footnote>
  <w:footnote w:type="continuationSeparator" w:id="0">
    <w:p w:rsidR="0009586A" w:rsidRDefault="0009586A" w:rsidP="00D75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B"/>
    <w:rsid w:val="00012FA6"/>
    <w:rsid w:val="000474DF"/>
    <w:rsid w:val="00085EDB"/>
    <w:rsid w:val="0009586A"/>
    <w:rsid w:val="0015141F"/>
    <w:rsid w:val="00251A04"/>
    <w:rsid w:val="00374671"/>
    <w:rsid w:val="003C2800"/>
    <w:rsid w:val="003D1953"/>
    <w:rsid w:val="0050450D"/>
    <w:rsid w:val="0050770F"/>
    <w:rsid w:val="00555DB8"/>
    <w:rsid w:val="00561290"/>
    <w:rsid w:val="00561922"/>
    <w:rsid w:val="005F60BA"/>
    <w:rsid w:val="006558F8"/>
    <w:rsid w:val="00687D57"/>
    <w:rsid w:val="0069383B"/>
    <w:rsid w:val="006F644C"/>
    <w:rsid w:val="00717D3D"/>
    <w:rsid w:val="007B0D0D"/>
    <w:rsid w:val="007C424A"/>
    <w:rsid w:val="009A700E"/>
    <w:rsid w:val="00B67217"/>
    <w:rsid w:val="00B86AE6"/>
    <w:rsid w:val="00BA326A"/>
    <w:rsid w:val="00D120FE"/>
    <w:rsid w:val="00D14A02"/>
    <w:rsid w:val="00D40402"/>
    <w:rsid w:val="00D75542"/>
    <w:rsid w:val="00DA79EC"/>
    <w:rsid w:val="00DD33EB"/>
    <w:rsid w:val="00F115FA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5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542"/>
    <w:rPr>
      <w:sz w:val="20"/>
      <w:szCs w:val="20"/>
    </w:rPr>
  </w:style>
  <w:style w:type="paragraph" w:styleId="Web">
    <w:name w:val="Normal (Web)"/>
    <w:basedOn w:val="a"/>
    <w:rsid w:val="006938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rsid w:val="00693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5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542"/>
    <w:rPr>
      <w:sz w:val="20"/>
      <w:szCs w:val="20"/>
    </w:rPr>
  </w:style>
  <w:style w:type="paragraph" w:styleId="Web">
    <w:name w:val="Normal (Web)"/>
    <w:basedOn w:val="a"/>
    <w:rsid w:val="006938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rsid w:val="00693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56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s.ntpc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張鳳冠</dc:creator>
  <cp:lastModifiedBy>Administrator</cp:lastModifiedBy>
  <cp:revision>4</cp:revision>
  <cp:lastPrinted>2017-04-12T05:34:00Z</cp:lastPrinted>
  <dcterms:created xsi:type="dcterms:W3CDTF">2018-01-25T03:07:00Z</dcterms:created>
  <dcterms:modified xsi:type="dcterms:W3CDTF">2018-01-30T03:31:00Z</dcterms:modified>
</cp:coreProperties>
</file>