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26" w:rsidRPr="00B15AFC" w:rsidRDefault="00D32726" w:rsidP="007247A5">
      <w:pPr>
        <w:spacing w:line="480" w:lineRule="exact"/>
        <w:jc w:val="center"/>
        <w:rPr>
          <w:rFonts w:ascii="標楷體" w:eastAsia="標楷體" w:hAnsi="標楷體"/>
        </w:rPr>
      </w:pPr>
      <w:r w:rsidRPr="00B15AFC">
        <w:rPr>
          <w:rFonts w:ascii="標楷體" w:eastAsia="標楷體" w:hAnsi="標楷體" w:hint="eastAsia"/>
          <w:sz w:val="32"/>
          <w:szCs w:val="32"/>
        </w:rPr>
        <w:t>新北市</w:t>
      </w:r>
      <w:r w:rsidR="008913BD" w:rsidRPr="00B15AFC">
        <w:rPr>
          <w:rFonts w:ascii="標楷體" w:eastAsia="標楷體" w:hAnsi="標楷體" w:hint="eastAsia"/>
          <w:sz w:val="32"/>
          <w:szCs w:val="32"/>
        </w:rPr>
        <w:t>政</w:t>
      </w:r>
      <w:r w:rsidRPr="00B15AFC">
        <w:rPr>
          <w:rFonts w:ascii="標楷體" w:eastAsia="標楷體" w:hAnsi="標楷體" w:hint="eastAsia"/>
          <w:sz w:val="32"/>
          <w:szCs w:val="32"/>
        </w:rPr>
        <w:t>府社會局</w:t>
      </w:r>
      <w:r w:rsidR="00A243ED" w:rsidRPr="00B15AFC">
        <w:rPr>
          <w:rFonts w:ascii="標楷體" w:eastAsia="標楷體" w:hAnsi="標楷體" w:hint="eastAsia"/>
          <w:sz w:val="32"/>
          <w:szCs w:val="32"/>
        </w:rPr>
        <w:t>10</w:t>
      </w:r>
      <w:r w:rsidR="00A243ED" w:rsidRPr="00B15AFC">
        <w:rPr>
          <w:rFonts w:ascii="標楷體" w:eastAsia="標楷體" w:hAnsi="標楷體"/>
          <w:sz w:val="32"/>
          <w:szCs w:val="32"/>
        </w:rPr>
        <w:t>9</w:t>
      </w:r>
      <w:r w:rsidR="00CB64D3" w:rsidRPr="00B15AFC">
        <w:rPr>
          <w:rFonts w:ascii="標楷體" w:eastAsia="標楷體" w:hAnsi="標楷體" w:hint="eastAsia"/>
          <w:sz w:val="32"/>
          <w:szCs w:val="32"/>
        </w:rPr>
        <w:t>年度</w:t>
      </w:r>
      <w:r w:rsidRPr="00B15AFC">
        <w:rPr>
          <w:rFonts w:ascii="標楷體" w:eastAsia="標楷體" w:hAnsi="標楷體" w:hint="eastAsia"/>
          <w:sz w:val="32"/>
          <w:szCs w:val="32"/>
        </w:rPr>
        <w:t>社會福利</w:t>
      </w:r>
      <w:r w:rsidR="00014240" w:rsidRPr="00B15AFC">
        <w:rPr>
          <w:rFonts w:ascii="標楷體" w:eastAsia="標楷體" w:hAnsi="標楷體" w:hint="eastAsia"/>
          <w:sz w:val="32"/>
          <w:szCs w:val="32"/>
        </w:rPr>
        <w:t>暨綜合類</w:t>
      </w:r>
      <w:r w:rsidRPr="00B15AFC">
        <w:rPr>
          <w:rFonts w:ascii="標楷體" w:eastAsia="標楷體" w:hAnsi="標楷體" w:hint="eastAsia"/>
          <w:sz w:val="32"/>
          <w:szCs w:val="32"/>
        </w:rPr>
        <w:t>志願服務</w:t>
      </w:r>
      <w:r w:rsidR="00014240" w:rsidRPr="00B15AFC">
        <w:rPr>
          <w:rFonts w:ascii="標楷體" w:eastAsia="標楷體" w:hAnsi="標楷體" w:hint="eastAsia"/>
          <w:sz w:val="32"/>
          <w:szCs w:val="32"/>
        </w:rPr>
        <w:t>運用單位</w:t>
      </w:r>
      <w:r w:rsidRPr="00B15AFC">
        <w:rPr>
          <w:rFonts w:ascii="標楷體" w:eastAsia="標楷體" w:hAnsi="標楷體" w:hint="eastAsia"/>
          <w:sz w:val="32"/>
          <w:szCs w:val="32"/>
        </w:rPr>
        <w:t>績效評鑑</w:t>
      </w:r>
      <w:r w:rsidR="009C6B18" w:rsidRPr="00B15AFC">
        <w:rPr>
          <w:rFonts w:ascii="標楷體" w:eastAsia="標楷體" w:hAnsi="標楷體" w:hint="eastAsia"/>
          <w:sz w:val="32"/>
          <w:szCs w:val="32"/>
        </w:rPr>
        <w:t>實施</w:t>
      </w:r>
      <w:r w:rsidRPr="00B15AFC">
        <w:rPr>
          <w:rFonts w:ascii="標楷體" w:eastAsia="標楷體" w:hAnsi="標楷體" w:hint="eastAsia"/>
          <w:sz w:val="32"/>
          <w:szCs w:val="32"/>
        </w:rPr>
        <w:t>計畫</w:t>
      </w:r>
    </w:p>
    <w:p w:rsidR="00E22AE0" w:rsidRPr="002E5138" w:rsidRDefault="00E22AE0" w:rsidP="00E22AE0">
      <w:pPr>
        <w:pStyle w:val="a9"/>
        <w:numPr>
          <w:ilvl w:val="0"/>
          <w:numId w:val="9"/>
        </w:numPr>
        <w:tabs>
          <w:tab w:val="left" w:pos="3660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2E5138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E22AE0" w:rsidRDefault="00E22AE0" w:rsidP="00E22AE0">
      <w:pPr>
        <w:pStyle w:val="a9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E22AE0">
        <w:rPr>
          <w:rFonts w:ascii="標楷體" w:eastAsia="標楷體" w:hAnsi="標楷體" w:hint="eastAsia"/>
          <w:sz w:val="28"/>
          <w:szCs w:val="28"/>
        </w:rPr>
        <w:t>協助及輔導社會福利暨綜合類志願服務運用單位(以下簡稱運用單位)順利推展志願服務工作，落實志願服務法。</w:t>
      </w:r>
    </w:p>
    <w:p w:rsidR="00E22AE0" w:rsidRDefault="00E22AE0" w:rsidP="00E22AE0">
      <w:pPr>
        <w:pStyle w:val="a9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E22AE0">
        <w:rPr>
          <w:rFonts w:ascii="標楷體" w:eastAsia="標楷體" w:hAnsi="標楷體" w:hint="eastAsia"/>
          <w:sz w:val="28"/>
          <w:szCs w:val="28"/>
        </w:rPr>
        <w:t>鼓勵績優志工、志工運用單位及志工對志願服務自我肯定，發揚志願服務美德，增進社會公益。</w:t>
      </w:r>
    </w:p>
    <w:p w:rsidR="00E22AE0" w:rsidRPr="00E22AE0" w:rsidRDefault="00E22AE0" w:rsidP="00E22AE0">
      <w:pPr>
        <w:pStyle w:val="a9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E22AE0">
        <w:rPr>
          <w:rFonts w:ascii="標楷體" w:eastAsia="標楷體" w:hAnsi="標楷體" w:hint="eastAsia"/>
          <w:sz w:val="28"/>
          <w:szCs w:val="28"/>
        </w:rPr>
        <w:t>推展志願服務觀念，充分運用志工人力資源，以提升社會福利推行之效能。</w:t>
      </w:r>
    </w:p>
    <w:p w:rsidR="00D32726" w:rsidRPr="002E5138" w:rsidRDefault="00D32726" w:rsidP="008838A0">
      <w:pPr>
        <w:pStyle w:val="a9"/>
        <w:numPr>
          <w:ilvl w:val="0"/>
          <w:numId w:val="9"/>
        </w:numPr>
        <w:tabs>
          <w:tab w:val="left" w:pos="3660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2E5138">
        <w:rPr>
          <w:rFonts w:ascii="標楷體" w:eastAsia="標楷體" w:hAnsi="標楷體" w:hint="eastAsia"/>
          <w:b/>
          <w:sz w:val="28"/>
          <w:szCs w:val="28"/>
        </w:rPr>
        <w:t>依據</w:t>
      </w:r>
      <w:r w:rsidR="00E22AE0" w:rsidRPr="002E5138">
        <w:rPr>
          <w:rFonts w:ascii="標楷體" w:eastAsia="標楷體" w:hAnsi="標楷體" w:hint="eastAsia"/>
          <w:b/>
          <w:sz w:val="28"/>
          <w:szCs w:val="28"/>
        </w:rPr>
        <w:t>：</w:t>
      </w:r>
      <w:r w:rsidR="008838A0" w:rsidRPr="002E5138">
        <w:rPr>
          <w:rFonts w:ascii="標楷體" w:eastAsia="標楷體" w:hAnsi="標楷體"/>
          <w:b/>
          <w:sz w:val="28"/>
          <w:szCs w:val="28"/>
        </w:rPr>
        <w:tab/>
      </w:r>
    </w:p>
    <w:p w:rsidR="00E22AE0" w:rsidRDefault="00D32726" w:rsidP="00E22AE0">
      <w:pPr>
        <w:spacing w:line="42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B15AFC">
        <w:rPr>
          <w:rFonts w:ascii="標楷體" w:eastAsia="標楷體" w:hAnsi="標楷體" w:hint="eastAsia"/>
          <w:sz w:val="28"/>
          <w:szCs w:val="28"/>
        </w:rPr>
        <w:t>(一)</w:t>
      </w:r>
      <w:r w:rsidR="00E22A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5AFC">
        <w:rPr>
          <w:rFonts w:ascii="標楷體" w:eastAsia="標楷體" w:hAnsi="標楷體" w:hint="eastAsia"/>
          <w:sz w:val="28"/>
          <w:szCs w:val="28"/>
        </w:rPr>
        <w:t>志願服務法第19條第3項：「主管機關及目的事業</w:t>
      </w:r>
      <w:r w:rsidR="00BC0F72" w:rsidRPr="00B15AFC">
        <w:rPr>
          <w:rFonts w:ascii="標楷體" w:eastAsia="標楷體" w:hAnsi="標楷體" w:hint="eastAsia"/>
          <w:sz w:val="28"/>
          <w:szCs w:val="28"/>
        </w:rPr>
        <w:t>主管機</w:t>
      </w:r>
      <w:r w:rsidRPr="00B15AFC">
        <w:rPr>
          <w:rFonts w:ascii="標楷體" w:eastAsia="標楷體" w:hAnsi="標楷體" w:hint="eastAsia"/>
          <w:sz w:val="28"/>
          <w:szCs w:val="28"/>
        </w:rPr>
        <w:t>關</w:t>
      </w:r>
      <w:r w:rsidR="00BC0F72" w:rsidRPr="00B15AFC">
        <w:rPr>
          <w:rFonts w:ascii="標楷體" w:eastAsia="標楷體" w:hAnsi="標楷體" w:hint="eastAsia"/>
          <w:sz w:val="28"/>
          <w:szCs w:val="28"/>
        </w:rPr>
        <w:t>應對推展志願服務之機</w:t>
      </w:r>
      <w:r w:rsidRPr="00B15AFC">
        <w:rPr>
          <w:rFonts w:ascii="標楷體" w:eastAsia="標楷體" w:hAnsi="標楷體" w:hint="eastAsia"/>
          <w:sz w:val="28"/>
          <w:szCs w:val="28"/>
        </w:rPr>
        <w:t>關及志願服務運用單位，定期辦理志願服務評鑑。」</w:t>
      </w:r>
    </w:p>
    <w:p w:rsidR="00D32726" w:rsidRPr="00B15AFC" w:rsidRDefault="00D32726" w:rsidP="00E22AE0">
      <w:pPr>
        <w:spacing w:line="42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B15AFC">
        <w:rPr>
          <w:rFonts w:ascii="標楷體" w:eastAsia="標楷體" w:hAnsi="標楷體" w:hint="eastAsia"/>
          <w:sz w:val="28"/>
          <w:szCs w:val="28"/>
        </w:rPr>
        <w:t>(二)</w:t>
      </w:r>
      <w:r w:rsidR="00E22A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5AFC">
        <w:rPr>
          <w:rFonts w:ascii="標楷體" w:eastAsia="標楷體" w:hAnsi="標楷體" w:hint="eastAsia"/>
          <w:sz w:val="28"/>
          <w:szCs w:val="28"/>
        </w:rPr>
        <w:t>志願服務法第19條第4項：「主管機關及目的事業主管機關得對前項評鑑成績優良者，予以獎勵。」</w:t>
      </w:r>
    </w:p>
    <w:p w:rsidR="00D32726" w:rsidRPr="00B15AFC" w:rsidRDefault="00D32726" w:rsidP="00BC0F72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E5138">
        <w:rPr>
          <w:rFonts w:ascii="標楷體" w:eastAsia="標楷體" w:hAnsi="標楷體" w:hint="eastAsia"/>
          <w:b/>
          <w:sz w:val="28"/>
          <w:szCs w:val="28"/>
        </w:rPr>
        <w:t>三、</w:t>
      </w:r>
      <w:r w:rsidR="002E5138" w:rsidRPr="002E513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E5138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B15AFC">
        <w:rPr>
          <w:rFonts w:ascii="標楷體" w:eastAsia="標楷體" w:hAnsi="標楷體" w:hint="eastAsia"/>
          <w:sz w:val="28"/>
          <w:szCs w:val="28"/>
        </w:rPr>
        <w:t>新北市政府社會局</w:t>
      </w:r>
    </w:p>
    <w:p w:rsidR="008913BD" w:rsidRPr="00B501E3" w:rsidRDefault="008913BD" w:rsidP="00BC0F7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5138">
        <w:rPr>
          <w:rFonts w:ascii="標楷體" w:eastAsia="標楷體" w:hAnsi="標楷體" w:hint="eastAsia"/>
          <w:b/>
          <w:sz w:val="28"/>
          <w:szCs w:val="28"/>
        </w:rPr>
        <w:t>四、</w:t>
      </w:r>
      <w:r w:rsidR="002E5138" w:rsidRPr="002E513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22AE0" w:rsidRPr="002E5138">
        <w:rPr>
          <w:rFonts w:ascii="標楷體" w:eastAsia="標楷體" w:hAnsi="標楷體" w:hint="eastAsia"/>
          <w:b/>
          <w:sz w:val="28"/>
          <w:szCs w:val="28"/>
        </w:rPr>
        <w:t>實施期程</w:t>
      </w: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243ED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32331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月至1</w:t>
      </w:r>
      <w:r w:rsidR="00532331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</w:p>
    <w:p w:rsidR="002E5138" w:rsidRPr="00B501E3" w:rsidRDefault="008913BD" w:rsidP="00BC0F7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D32726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E5138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32726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評鑑對象：</w:t>
      </w:r>
    </w:p>
    <w:p w:rsidR="002E5138" w:rsidRPr="00B501E3" w:rsidRDefault="002E5138" w:rsidP="00BC0F7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(一) </w:t>
      </w:r>
      <w:r w:rsidR="00450C83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新北市備案之社會福利暨綜合類志願服務</w:t>
      </w:r>
      <w:r w:rsidR="00D32726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運用單位</w:t>
      </w:r>
      <w:r w:rsidR="009128C2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F1F83" w:rsidRPr="00B501E3" w:rsidRDefault="000F1F83" w:rsidP="00CB7A0D">
      <w:pPr>
        <w:spacing w:line="420" w:lineRule="exact"/>
        <w:ind w:left="70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26095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) 107年度參與</w:t>
      </w:r>
      <w:r w:rsidR="005D2A1D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本項</w:t>
      </w:r>
      <w:r w:rsidRPr="00B501E3">
        <w:rPr>
          <w:rFonts w:ascii="標楷體" w:eastAsia="標楷體" w:hAnsi="標楷體"/>
          <w:color w:val="000000" w:themeColor="text1"/>
          <w:spacing w:val="1"/>
          <w:sz w:val="28"/>
          <w:szCs w:val="28"/>
        </w:rPr>
        <w:t>評</w:t>
      </w:r>
      <w:r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鑑</w:t>
      </w:r>
      <w:r w:rsidR="005D2A1D"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經</w:t>
      </w:r>
      <w:r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評為特</w:t>
      </w:r>
      <w:r w:rsidR="00426095"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優</w:t>
      </w:r>
      <w:r w:rsidRPr="00B501E3">
        <w:rPr>
          <w:rFonts w:ascii="標楷體" w:eastAsia="標楷體" w:hAnsi="標楷體"/>
          <w:color w:val="000000" w:themeColor="text1"/>
          <w:spacing w:val="1"/>
          <w:sz w:val="28"/>
          <w:szCs w:val="28"/>
        </w:rPr>
        <w:t>者，</w:t>
      </w:r>
      <w:r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本次評鑑</w:t>
      </w:r>
      <w:r w:rsidR="00060860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得</w:t>
      </w:r>
      <w:r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免</w:t>
      </w:r>
      <w:r w:rsidR="004E2130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參與</w:t>
      </w:r>
      <w:r w:rsidRPr="00B501E3">
        <w:rPr>
          <w:rFonts w:ascii="標楷體" w:eastAsia="標楷體" w:hAnsi="標楷體"/>
          <w:color w:val="000000" w:themeColor="text1"/>
          <w:spacing w:val="1"/>
          <w:sz w:val="28"/>
          <w:szCs w:val="28"/>
        </w:rPr>
        <w:t>。</w:t>
      </w:r>
    </w:p>
    <w:p w:rsidR="00810993" w:rsidRPr="00CD363E" w:rsidRDefault="008913BD" w:rsidP="00BC0F72">
      <w:pPr>
        <w:spacing w:line="420" w:lineRule="exact"/>
        <w:ind w:left="2522" w:hangingChars="900" w:hanging="25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CD36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="00D32726" w:rsidRPr="00CD36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2E5138" w:rsidRPr="00CD36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考評資料年度</w:t>
      </w:r>
      <w:r w:rsidR="00D32726" w:rsidRPr="00CD36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D32726" w:rsidRPr="00CD363E">
        <w:rPr>
          <w:rFonts w:ascii="標楷體" w:eastAsia="標楷體" w:hAnsi="標楷體" w:hint="eastAsia"/>
          <w:color w:val="000000" w:themeColor="text1"/>
          <w:sz w:val="28"/>
          <w:szCs w:val="28"/>
        </w:rPr>
        <w:t>本年度評鑑作業，以該志願服務運用單位</w:t>
      </w:r>
      <w:r w:rsidR="00810993" w:rsidRPr="00CD363E">
        <w:rPr>
          <w:rFonts w:ascii="標楷體" w:eastAsia="標楷體" w:hAnsi="標楷體" w:hint="eastAsia"/>
          <w:color w:val="000000" w:themeColor="text1"/>
          <w:sz w:val="28"/>
          <w:szCs w:val="28"/>
        </w:rPr>
        <w:t>最</w:t>
      </w:r>
      <w:r w:rsidR="00D32726" w:rsidRPr="00CD363E">
        <w:rPr>
          <w:rFonts w:ascii="標楷體" w:eastAsia="標楷體" w:hAnsi="標楷體" w:hint="eastAsia"/>
          <w:color w:val="000000" w:themeColor="text1"/>
          <w:sz w:val="28"/>
          <w:szCs w:val="28"/>
        </w:rPr>
        <w:t>近</w:t>
      </w:r>
      <w:r w:rsidR="0025558F" w:rsidRPr="00CD363E">
        <w:rPr>
          <w:rFonts w:ascii="標楷體" w:eastAsia="標楷體" w:hAnsi="標楷體" w:hint="eastAsia"/>
          <w:color w:val="000000" w:themeColor="text1"/>
          <w:sz w:val="28"/>
          <w:szCs w:val="28"/>
        </w:rPr>
        <w:t>兩</w:t>
      </w:r>
      <w:r w:rsidR="00D32726" w:rsidRPr="00CD363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</w:p>
    <w:p w:rsidR="00D32726" w:rsidRPr="00B501E3" w:rsidRDefault="00810993" w:rsidP="00BC0F72">
      <w:pPr>
        <w:spacing w:line="420" w:lineRule="exact"/>
        <w:ind w:left="2520" w:hangingChars="900" w:hanging="25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D36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E5138" w:rsidRPr="00CD36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32726" w:rsidRPr="00CD363E">
        <w:rPr>
          <w:rFonts w:ascii="標楷體" w:eastAsia="標楷體" w:hAnsi="標楷體" w:hint="eastAsia"/>
          <w:color w:val="000000" w:themeColor="text1"/>
          <w:sz w:val="28"/>
          <w:szCs w:val="28"/>
        </w:rPr>
        <w:t>執行績效認定</w:t>
      </w:r>
      <w:r w:rsidR="0025558F" w:rsidRPr="00CD363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37491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D32726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區間為10</w:t>
      </w:r>
      <w:r w:rsidR="00532331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D32726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年1月1日至</w:t>
      </w:r>
      <w:r w:rsidR="00532331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r w:rsidR="00D32726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年12月31日止。</w:t>
      </w:r>
    </w:p>
    <w:p w:rsidR="00D32726" w:rsidRPr="00B501E3" w:rsidRDefault="008913BD" w:rsidP="00BC0F72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501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</w:t>
      </w:r>
      <w:r w:rsidR="00D32726" w:rsidRPr="00B501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2E5138" w:rsidRPr="00B501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D32726" w:rsidRPr="00B501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評鑑方式及期程</w:t>
      </w:r>
      <w:r w:rsidR="002A1D98" w:rsidRPr="00B501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C2579D" w:rsidRPr="00B501E3" w:rsidRDefault="002E5138" w:rsidP="002E5138">
      <w:pPr>
        <w:numPr>
          <w:ilvl w:val="0"/>
          <w:numId w:val="1"/>
        </w:numPr>
        <w:tabs>
          <w:tab w:val="num" w:pos="720"/>
        </w:tabs>
        <w:spacing w:line="420" w:lineRule="exact"/>
        <w:ind w:left="720" w:hanging="72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分組審查：</w:t>
      </w:r>
      <w:r w:rsidR="00C2579D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本評鑑依據</w:t>
      </w:r>
      <w:r w:rsidR="00CC63F3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志願服務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運用單位</w:t>
      </w:r>
      <w:r w:rsidR="004A10A2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組織特性，</w:t>
      </w:r>
      <w:r w:rsidR="00C2579D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分為</w:t>
      </w:r>
      <w:r w:rsidR="00532331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2組─</w:t>
      </w:r>
      <w:r w:rsidR="00140761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公部門組</w:t>
      </w:r>
      <w:r w:rsidR="00C2579D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</w:t>
      </w:r>
      <w:r w:rsidR="00140761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社區發展協會及人民團體組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5"/>
        <w:gridCol w:w="4111"/>
      </w:tblGrid>
      <w:tr w:rsidR="00CD363E" w:rsidRPr="00CD363E" w:rsidTr="00E22AE0">
        <w:trPr>
          <w:trHeight w:val="498"/>
          <w:jc w:val="center"/>
        </w:trPr>
        <w:tc>
          <w:tcPr>
            <w:tcW w:w="1418" w:type="dxa"/>
            <w:shd w:val="clear" w:color="auto" w:fill="auto"/>
          </w:tcPr>
          <w:p w:rsidR="008B33FE" w:rsidRPr="00CD363E" w:rsidRDefault="008B33FE" w:rsidP="00BC0F72">
            <w:pPr>
              <w:spacing w:line="42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CD363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項目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B33FE" w:rsidRPr="00CD363E" w:rsidRDefault="008B33FE" w:rsidP="00BC0F72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CD363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內容</w:t>
            </w:r>
          </w:p>
        </w:tc>
      </w:tr>
      <w:tr w:rsidR="00CD363E" w:rsidRPr="00B501E3" w:rsidTr="00E22AE0">
        <w:trPr>
          <w:trHeight w:val="498"/>
          <w:jc w:val="center"/>
        </w:trPr>
        <w:tc>
          <w:tcPr>
            <w:tcW w:w="1418" w:type="dxa"/>
            <w:shd w:val="clear" w:color="auto" w:fill="auto"/>
          </w:tcPr>
          <w:p w:rsidR="008B33FE" w:rsidRPr="00B501E3" w:rsidRDefault="008B33FE" w:rsidP="008B33FE">
            <w:pPr>
              <w:spacing w:line="42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組別</w:t>
            </w:r>
          </w:p>
        </w:tc>
        <w:tc>
          <w:tcPr>
            <w:tcW w:w="3685" w:type="dxa"/>
            <w:shd w:val="clear" w:color="auto" w:fill="auto"/>
          </w:tcPr>
          <w:p w:rsidR="008B33FE" w:rsidRPr="00B501E3" w:rsidRDefault="008B33FE" w:rsidP="008B33FE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公部門組</w:t>
            </w:r>
          </w:p>
        </w:tc>
        <w:tc>
          <w:tcPr>
            <w:tcW w:w="4111" w:type="dxa"/>
            <w:shd w:val="clear" w:color="auto" w:fill="auto"/>
          </w:tcPr>
          <w:p w:rsidR="008B33FE" w:rsidRPr="00B501E3" w:rsidRDefault="008B33FE" w:rsidP="008B33FE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社區發展協會及人民團體組</w:t>
            </w:r>
          </w:p>
        </w:tc>
      </w:tr>
      <w:tr w:rsidR="00CD363E" w:rsidRPr="00B501E3" w:rsidTr="00E22AE0">
        <w:trPr>
          <w:trHeight w:val="421"/>
          <w:jc w:val="center"/>
        </w:trPr>
        <w:tc>
          <w:tcPr>
            <w:tcW w:w="1418" w:type="dxa"/>
            <w:shd w:val="clear" w:color="auto" w:fill="auto"/>
          </w:tcPr>
          <w:p w:rsidR="008B33FE" w:rsidRPr="00B501E3" w:rsidRDefault="008B33FE" w:rsidP="008B33FE">
            <w:pPr>
              <w:spacing w:line="42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複審隊數及方式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B33FE" w:rsidRPr="00B501E3" w:rsidRDefault="008B33FE" w:rsidP="008B33FE">
            <w:pPr>
              <w:spacing w:line="4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各組視委員</w:t>
            </w:r>
            <w:r w:rsidR="004B27D7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初審</w:t>
            </w:r>
            <w:r w:rsidR="00670134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結果</w:t>
            </w:r>
            <w:r w:rsidR="00DB132E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各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遴選</w:t>
            </w:r>
            <w:r w:rsidR="00DB132E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15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隊進入複審，進入複審之團隊</w:t>
            </w:r>
            <w:r w:rsidRPr="00B501E3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以簡報、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委員</w:t>
            </w:r>
            <w:r w:rsidR="00611E80" w:rsidRPr="00B501E3"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  <w:t>詢答方式進行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。</w:t>
            </w:r>
          </w:p>
        </w:tc>
      </w:tr>
      <w:tr w:rsidR="00CD363E" w:rsidRPr="00B501E3" w:rsidTr="00E22AE0">
        <w:trPr>
          <w:trHeight w:val="1256"/>
          <w:jc w:val="center"/>
        </w:trPr>
        <w:tc>
          <w:tcPr>
            <w:tcW w:w="1418" w:type="dxa"/>
            <w:shd w:val="clear" w:color="auto" w:fill="auto"/>
          </w:tcPr>
          <w:p w:rsidR="008B33FE" w:rsidRPr="00B501E3" w:rsidRDefault="008B33FE" w:rsidP="008B33FE">
            <w:pPr>
              <w:spacing w:line="42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4"/>
              </w:rPr>
            </w:pP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獎勵名稱及方式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8B33FE" w:rsidRPr="00B501E3" w:rsidRDefault="008B33FE" w:rsidP="00E94317">
            <w:pPr>
              <w:tabs>
                <w:tab w:val="left" w:pos="459"/>
              </w:tabs>
              <w:spacing w:line="4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各組進入複審</w:t>
            </w:r>
            <w:r w:rsidR="004B27D7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之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團隊分別遴選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「特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優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獎」各1名</w:t>
            </w:r>
            <w:r w:rsidRPr="00B501E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、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「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優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等獎」各</w:t>
            </w:r>
            <w:r w:rsidR="00CB7A0D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名頒發禮券及獎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座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座</w:t>
            </w:r>
            <w:r w:rsidR="00E94317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。另特別遴選</w:t>
            </w:r>
            <w:r w:rsidR="0058458A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至多</w:t>
            </w:r>
            <w:r w:rsidR="00E94317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名「特色獎」團隊頒發禮券及獎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狀</w:t>
            </w: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B501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幀</w:t>
            </w:r>
            <w:r w:rsidR="004B27D7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="00670134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採公開表揚方式進行</w:t>
            </w:r>
            <w:r w:rsidR="004B27D7"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。</w:t>
            </w:r>
          </w:p>
        </w:tc>
      </w:tr>
    </w:tbl>
    <w:p w:rsidR="00C2579D" w:rsidRPr="00B501E3" w:rsidRDefault="00CC63F3" w:rsidP="00BC0F72">
      <w:pPr>
        <w:numPr>
          <w:ilvl w:val="0"/>
          <w:numId w:val="1"/>
        </w:numPr>
        <w:tabs>
          <w:tab w:val="num" w:pos="720"/>
        </w:tabs>
        <w:spacing w:line="420" w:lineRule="exact"/>
        <w:ind w:left="720" w:hanging="5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評鑑說明會：</w:t>
      </w:r>
      <w:r w:rsidR="004B27D7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109年</w:t>
      </w:r>
      <w:r w:rsidR="0036278D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4</w:t>
      </w:r>
      <w:r w:rsidR="00C2579D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月</w:t>
      </w:r>
      <w:r w:rsidR="00DB132E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由</w:t>
      </w:r>
      <w:r w:rsidR="00767499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新北市政府社會局(以下簡稱</w:t>
      </w:r>
      <w:r w:rsidR="00DB132E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本局</w:t>
      </w:r>
      <w:r w:rsidR="00767499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)</w:t>
      </w:r>
      <w:r w:rsidR="00DB132E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召開</w:t>
      </w:r>
      <w:r w:rsidR="004B27D7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社</w:t>
      </w:r>
      <w:r w:rsidR="004B27D7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會福利暨綜合類</w:t>
      </w:r>
      <w:r w:rsidR="00DB132E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志願服務</w:t>
      </w:r>
      <w:r w:rsidR="00B603F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聯繫會報</w:t>
      </w:r>
      <w:r w:rsidR="00DB132E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，進行</w:t>
      </w:r>
      <w:r w:rsidR="00C2579D" w:rsidRPr="00B501E3">
        <w:rPr>
          <w:rFonts w:ascii="標楷體" w:eastAsia="標楷體" w:hAnsi="標楷體" w:cs="Times New Roman"/>
          <w:color w:val="000000" w:themeColor="text1"/>
          <w:sz w:val="28"/>
          <w:szCs w:val="28"/>
        </w:rPr>
        <w:t>評</w:t>
      </w:r>
      <w:r w:rsidR="0036278D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鑑</w:t>
      </w:r>
      <w:r w:rsidR="00211CD7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流程</w:t>
      </w:r>
      <w:r w:rsidR="00DB132E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說明</w:t>
      </w:r>
      <w:r w:rsidR="00C2579D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。</w:t>
      </w:r>
    </w:p>
    <w:p w:rsidR="00DB132E" w:rsidRPr="00B501E3" w:rsidRDefault="00CC63F3" w:rsidP="00DB132E">
      <w:pPr>
        <w:numPr>
          <w:ilvl w:val="0"/>
          <w:numId w:val="1"/>
        </w:numPr>
        <w:tabs>
          <w:tab w:val="num" w:pos="720"/>
        </w:tabs>
        <w:spacing w:line="420" w:lineRule="exact"/>
        <w:ind w:left="720" w:hanging="5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繳交書面資料：志願服務</w:t>
      </w:r>
      <w:r w:rsidR="00C2579D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運用單位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請</w:t>
      </w:r>
      <w:r w:rsidR="00B603F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按評鑑項目製作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107年1月1日至108年12月31日止之書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面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報告</w:t>
      </w:r>
      <w:r w:rsidR="008D6849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1式5份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 xml:space="preserve"> (用A4規格紙張，以word標楷體14字型，固定行高24pt，直式橫書繕打，5頁以上至20頁為原則，需製作封面、目錄及編列頁碼)</w:t>
      </w:r>
      <w:r w:rsidR="008D6849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及相關佐證資料1份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6D01EF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依</w:t>
      </w:r>
      <w:r w:rsidR="00DB132E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期程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於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109年5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月</w:t>
      </w:r>
      <w:r w:rsidR="00DB132E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31日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前</w:t>
      </w:r>
      <w:r w:rsidR="00DB132E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函送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本局</w:t>
      </w:r>
      <w:r w:rsidR="00DB132E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彙整。</w:t>
      </w:r>
    </w:p>
    <w:p w:rsidR="006D01EF" w:rsidRPr="00B501E3" w:rsidRDefault="004A10A2" w:rsidP="00DB132E">
      <w:pPr>
        <w:numPr>
          <w:ilvl w:val="0"/>
          <w:numId w:val="1"/>
        </w:numPr>
        <w:tabs>
          <w:tab w:val="num" w:pos="720"/>
        </w:tabs>
        <w:spacing w:line="420" w:lineRule="exact"/>
        <w:ind w:left="720" w:hanging="5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第一階段</w:t>
      </w:r>
      <w:r w:rsidR="006D01E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書面初審：109年6月</w:t>
      </w:r>
      <w:r w:rsidR="006D01EF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由</w:t>
      </w:r>
      <w:r w:rsidR="006D01E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本</w:t>
      </w:r>
      <w:r w:rsidR="006D01EF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局進行第一階段書面初審</w:t>
      </w:r>
      <w:r w:rsidR="006D01E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，各組遴選初審分數排列前15名進入複審</w:t>
      </w:r>
      <w:r w:rsidR="008D6849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並公告</w:t>
      </w:r>
      <w:r w:rsidR="006D01E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，並於7</w:t>
      </w:r>
      <w:r w:rsidR="008D6849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日內辦理初審之申覆，進入複審之志願服務運用單位將</w:t>
      </w:r>
      <w:r w:rsidR="008D6849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另案通知辦理簡報</w:t>
      </w:r>
      <w:r w:rsidR="008D6849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複審</w:t>
      </w:r>
      <w:r w:rsidR="008D6849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時間</w:t>
      </w:r>
    </w:p>
    <w:p w:rsidR="004A10A2" w:rsidRPr="00B501E3" w:rsidRDefault="00DB132E" w:rsidP="00767499">
      <w:pPr>
        <w:numPr>
          <w:ilvl w:val="0"/>
          <w:numId w:val="1"/>
        </w:numPr>
        <w:tabs>
          <w:tab w:val="num" w:pos="720"/>
        </w:tabs>
        <w:spacing w:line="420" w:lineRule="exact"/>
        <w:ind w:left="720" w:hanging="5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成立評鑑小組：</w:t>
      </w:r>
      <w:r w:rsidR="006D01EF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由本局</w:t>
      </w:r>
      <w:r w:rsidR="006D01E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敦聘</w:t>
      </w:r>
      <w:r w:rsidR="004A10A2" w:rsidRPr="00B501E3">
        <w:rPr>
          <w:rFonts w:ascii="標楷體" w:eastAsia="標楷體" w:hAnsi="標楷體" w:hint="eastAsia"/>
          <w:color w:val="000000" w:themeColor="text1"/>
          <w:sz w:val="28"/>
        </w:rPr>
        <w:t>3名</w:t>
      </w:r>
      <w:r w:rsidR="004A10A2" w:rsidRPr="00B501E3">
        <w:rPr>
          <w:rFonts w:ascii="標楷體" w:eastAsia="標楷體" w:hAnsi="標楷體"/>
          <w:color w:val="000000" w:themeColor="text1"/>
          <w:sz w:val="28"/>
        </w:rPr>
        <w:t>志願服務</w:t>
      </w:r>
      <w:r w:rsidR="004A10A2" w:rsidRPr="00B501E3">
        <w:rPr>
          <w:rFonts w:ascii="標楷體" w:eastAsia="標楷體" w:hAnsi="標楷體" w:hint="eastAsia"/>
          <w:color w:val="000000" w:themeColor="text1"/>
          <w:sz w:val="28"/>
        </w:rPr>
        <w:t>領域之</w:t>
      </w:r>
      <w:r w:rsidR="006D01E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專家學者</w:t>
      </w:r>
      <w:r w:rsidR="005D2A1D" w:rsidRPr="00B501E3">
        <w:rPr>
          <w:rFonts w:ascii="標楷體" w:eastAsia="標楷體" w:hAnsi="標楷體" w:hint="eastAsia"/>
          <w:color w:val="000000" w:themeColor="text1"/>
          <w:sz w:val="28"/>
        </w:rPr>
        <w:t>及本局內聘委員</w:t>
      </w:r>
      <w:r w:rsidR="004A10A2" w:rsidRPr="00B501E3">
        <w:rPr>
          <w:rFonts w:ascii="標楷體" w:eastAsia="標楷體" w:hAnsi="標楷體" w:hint="eastAsia"/>
          <w:color w:val="000000" w:themeColor="text1"/>
          <w:sz w:val="28"/>
        </w:rPr>
        <w:t>2名</w:t>
      </w:r>
      <w:r w:rsidR="006D01E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組成</w:t>
      </w:r>
      <w:r w:rsidR="006D01EF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評鑑小組</w:t>
      </w:r>
      <w:r w:rsidR="006D01E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</w:t>
      </w:r>
      <w:r w:rsidR="00767499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於書面審查及簡報複審時</w:t>
      </w:r>
      <w:r w:rsidR="006D01EF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就受評單位書面報告</w:t>
      </w:r>
      <w:r w:rsidR="006D01E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、簡報</w:t>
      </w:r>
      <w:r w:rsidR="006D01EF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及佐證資料進行審查</w:t>
      </w:r>
      <w:r w:rsidR="008D6849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936520" w:rsidRPr="00B501E3" w:rsidRDefault="004A10A2" w:rsidP="00611E80">
      <w:pPr>
        <w:numPr>
          <w:ilvl w:val="0"/>
          <w:numId w:val="1"/>
        </w:numPr>
        <w:tabs>
          <w:tab w:val="num" w:pos="720"/>
        </w:tabs>
        <w:spacing w:line="420" w:lineRule="exact"/>
        <w:ind w:left="720" w:hanging="5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第二階段</w:t>
      </w:r>
      <w:r w:rsidR="006D01EF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簡報複審：</w:t>
      </w:r>
      <w:r w:rsidR="00DB132E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109年7月</w:t>
      </w:r>
      <w:r w:rsidR="00DB132E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進行第二階段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簡報</w:t>
      </w:r>
      <w:r w:rsidR="00DB132E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複審，由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進入複審之志願服務</w:t>
      </w:r>
      <w:r w:rsidR="00DB132E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受評單位</w:t>
      </w:r>
      <w:r w:rsidR="00DB132E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準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備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簡報</w:t>
      </w:r>
      <w:r w:rsidR="00DB132E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資料，</w:t>
      </w:r>
      <w:r w:rsidR="00611E80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派員出席進行10分鐘簡報，並就評鑑項目接受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委員</w:t>
      </w:r>
      <w:r w:rsidR="00611E80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詢答</w:t>
      </w:r>
      <w:r w:rsidR="00611E80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，由評鑑小組對受評機關提供相關建議或改進措施</w:t>
      </w:r>
      <w:r w:rsidR="00DB132E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。</w:t>
      </w:r>
      <w:r w:rsidR="00DB132E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 xml:space="preserve"> </w:t>
      </w:r>
    </w:p>
    <w:p w:rsidR="00936520" w:rsidRPr="00B501E3" w:rsidRDefault="00611E80" w:rsidP="00BC0F72">
      <w:pPr>
        <w:numPr>
          <w:ilvl w:val="0"/>
          <w:numId w:val="1"/>
        </w:numPr>
        <w:tabs>
          <w:tab w:val="num" w:pos="720"/>
        </w:tabs>
        <w:spacing w:line="420" w:lineRule="exact"/>
        <w:ind w:left="720" w:hanging="5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評鑑結果公佈：</w:t>
      </w:r>
      <w:r w:rsidR="0058458A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109年9</w:t>
      </w: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月公佈</w:t>
      </w:r>
      <w:r w:rsidR="00936520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審查結果(必要時本局得延長之)</w:t>
      </w:r>
      <w:r w:rsidR="00936520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。</w:t>
      </w:r>
    </w:p>
    <w:p w:rsidR="00936520" w:rsidRPr="00B501E3" w:rsidRDefault="00611E80" w:rsidP="00BC0F72">
      <w:pPr>
        <w:numPr>
          <w:ilvl w:val="0"/>
          <w:numId w:val="1"/>
        </w:numPr>
        <w:tabs>
          <w:tab w:val="num" w:pos="720"/>
        </w:tabs>
        <w:spacing w:line="420" w:lineRule="exact"/>
        <w:ind w:left="720" w:hanging="54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評鑑表揚：</w:t>
      </w:r>
      <w:r w:rsidR="002C223E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預計於</w:t>
      </w:r>
      <w:r w:rsidR="0058458A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109年10</w:t>
      </w:r>
      <w:r w:rsidR="00936520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月辦理</w:t>
      </w: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評鑑</w:t>
      </w:r>
      <w:r w:rsidR="00936520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表揚</w:t>
      </w:r>
      <w:r w:rsidR="00936520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。</w:t>
      </w:r>
    </w:p>
    <w:p w:rsidR="00611E80" w:rsidRPr="00B501E3" w:rsidRDefault="001876F4" w:rsidP="00BC0F72">
      <w:pPr>
        <w:numPr>
          <w:ilvl w:val="0"/>
          <w:numId w:val="1"/>
        </w:numPr>
        <w:tabs>
          <w:tab w:val="num" w:pos="720"/>
        </w:tabs>
        <w:spacing w:line="420" w:lineRule="exact"/>
        <w:ind w:left="720" w:hanging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評鑑結束後，持續輔導志願服務受評單位針對評鑑待加強事項辦理改善措施，並提出評鑑改善建議之回應內容或進度。</w:t>
      </w:r>
    </w:p>
    <w:p w:rsidR="000B75E7" w:rsidRPr="00B501E3" w:rsidRDefault="00936520" w:rsidP="00BC0F7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01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</w:t>
      </w:r>
      <w:r w:rsidR="00D32726" w:rsidRPr="00B501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、評鑑項目及配分</w:t>
      </w:r>
      <w:r w:rsidR="00611E80" w:rsidRPr="00B501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611E80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B75E7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詳如附件</w:t>
      </w:r>
      <w:r w:rsidR="00611E80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0B75E7" w:rsidRPr="00B501E3" w:rsidRDefault="00DF2650" w:rsidP="00BC0F72">
      <w:pPr>
        <w:pStyle w:val="a9"/>
        <w:numPr>
          <w:ilvl w:val="0"/>
          <w:numId w:val="4"/>
        </w:numPr>
        <w:ind w:leftChars="0" w:left="709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法定事項</w:t>
      </w:r>
      <w:r w:rsidR="000B75E7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8138A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0B75E7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％)</w:t>
      </w:r>
      <w:r w:rsidR="00E00B9C" w:rsidRPr="00B501E3">
        <w:rPr>
          <w:rFonts w:ascii="標楷體" w:eastAsia="標楷體" w:hAnsi="標楷體" w:cs="Times New Roman"/>
          <w:color w:val="000000" w:themeColor="text1"/>
          <w:sz w:val="28"/>
          <w:szCs w:val="24"/>
        </w:rPr>
        <w:t>。</w:t>
      </w:r>
      <w:r w:rsidR="009128C2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0B75E7" w:rsidRPr="00B501E3" w:rsidRDefault="00DF2650" w:rsidP="00BC0F72">
      <w:pPr>
        <w:pStyle w:val="a9"/>
        <w:numPr>
          <w:ilvl w:val="0"/>
          <w:numId w:val="4"/>
        </w:numPr>
        <w:ind w:leftChars="0" w:left="709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組織管理</w:t>
      </w:r>
      <w:r w:rsidR="0088138A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(40</w:t>
      </w:r>
      <w:r w:rsidR="000B75E7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％)</w:t>
      </w:r>
      <w:r w:rsidR="009128C2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B75E7" w:rsidRPr="00B501E3" w:rsidRDefault="00DF2650" w:rsidP="00BC0F72">
      <w:pPr>
        <w:pStyle w:val="a9"/>
        <w:numPr>
          <w:ilvl w:val="0"/>
          <w:numId w:val="4"/>
        </w:numPr>
        <w:ind w:leftChars="0" w:left="709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創新特色</w:t>
      </w:r>
      <w:r w:rsidR="0088138A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(20</w:t>
      </w:r>
      <w:r w:rsidR="000B75E7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％)</w:t>
      </w:r>
      <w:r w:rsidR="009128C2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32726" w:rsidRPr="00B501E3" w:rsidRDefault="00936520" w:rsidP="00BC0F72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501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="009E534F" w:rsidRPr="00B501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D32726" w:rsidRPr="00B501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獎勵方式：</w:t>
      </w:r>
    </w:p>
    <w:p w:rsidR="00767499" w:rsidRDefault="00E6198C" w:rsidP="00060860">
      <w:pPr>
        <w:numPr>
          <w:ilvl w:val="1"/>
          <w:numId w:val="1"/>
        </w:numPr>
        <w:tabs>
          <w:tab w:val="num" w:pos="720"/>
        </w:tabs>
        <w:spacing w:line="420" w:lineRule="exact"/>
        <w:ind w:left="720" w:hanging="5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501E3">
        <w:rPr>
          <w:rFonts w:ascii="標楷體" w:eastAsia="標楷體" w:hAnsi="標楷體" w:cs="Times New Roman"/>
          <w:color w:val="000000" w:themeColor="text1"/>
          <w:sz w:val="28"/>
          <w:szCs w:val="28"/>
        </w:rPr>
        <w:t>評鑑結果滿分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</w:t>
      </w:r>
      <w:r w:rsidR="00AC4EB7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8"/>
        </w:rPr>
        <w:t>分，</w:t>
      </w:r>
      <w:r w:rsidR="00670134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各組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複審</w:t>
      </w:r>
      <w:r w:rsidR="005E3843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第1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8"/>
        </w:rPr>
        <w:t>為</w:t>
      </w:r>
      <w:r w:rsidR="00DA3C5B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</w:t>
      </w:r>
      <w:r w:rsidR="00DA3C5B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優</w:t>
      </w:r>
      <w:r w:rsidR="00DA3C5B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8"/>
        </w:rPr>
        <w:t>、</w:t>
      </w:r>
      <w:r w:rsidR="005E3843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第2</w:t>
      </w:r>
      <w:r w:rsidR="004B27D7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</w:t>
      </w:r>
      <w:r w:rsidR="00767499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8"/>
        </w:rPr>
        <w:t>為</w:t>
      </w:r>
      <w:r w:rsidR="00DA3C5B" w:rsidRPr="00B501E3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優</w:t>
      </w:r>
      <w:r w:rsidR="00DA3C5B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等獎</w:t>
      </w:r>
      <w:r w:rsidR="001C4E45" w:rsidRPr="00B501E3">
        <w:rPr>
          <w:rFonts w:ascii="標楷體" w:eastAsia="標楷體" w:hAnsi="標楷體" w:cs="Times New Roman"/>
          <w:color w:val="000000" w:themeColor="text1"/>
          <w:sz w:val="28"/>
          <w:szCs w:val="28"/>
        </w:rPr>
        <w:t>，</w:t>
      </w:r>
      <w:r w:rsidR="00426095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="00876D8D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r w:rsidR="00E94317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至多</w:t>
      </w:r>
      <w:r w:rsidR="00426095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15</w:t>
      </w:r>
      <w:r w:rsidR="001C4E45" w:rsidRPr="00B501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名為特色獎</w:t>
      </w:r>
      <w:r w:rsidRPr="00B501E3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:rsidR="00060860" w:rsidRDefault="00060860" w:rsidP="00060860">
      <w:pPr>
        <w:tabs>
          <w:tab w:val="num" w:pos="1240"/>
        </w:tabs>
        <w:spacing w:line="42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060860" w:rsidRDefault="00060860" w:rsidP="00060860">
      <w:pPr>
        <w:tabs>
          <w:tab w:val="num" w:pos="1240"/>
        </w:tabs>
        <w:spacing w:line="42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060860" w:rsidRDefault="00060860" w:rsidP="00060860">
      <w:pPr>
        <w:tabs>
          <w:tab w:val="num" w:pos="1240"/>
        </w:tabs>
        <w:spacing w:line="42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060860" w:rsidRDefault="00060860" w:rsidP="00060860">
      <w:pPr>
        <w:tabs>
          <w:tab w:val="num" w:pos="1240"/>
        </w:tabs>
        <w:spacing w:line="42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060860" w:rsidRDefault="00060860" w:rsidP="00060860">
      <w:pPr>
        <w:tabs>
          <w:tab w:val="num" w:pos="1240"/>
        </w:tabs>
        <w:spacing w:line="42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060860" w:rsidRPr="00060860" w:rsidRDefault="00060860" w:rsidP="00060860">
      <w:pPr>
        <w:tabs>
          <w:tab w:val="num" w:pos="1240"/>
        </w:tabs>
        <w:spacing w:line="42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B3763C" w:rsidRPr="00B15AFC" w:rsidRDefault="0058458A" w:rsidP="00BC0F72">
      <w:pPr>
        <w:numPr>
          <w:ilvl w:val="1"/>
          <w:numId w:val="1"/>
        </w:numPr>
        <w:tabs>
          <w:tab w:val="num" w:pos="720"/>
        </w:tabs>
        <w:spacing w:line="420" w:lineRule="exact"/>
        <w:ind w:left="72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B15AFC">
        <w:rPr>
          <w:rFonts w:ascii="標楷體" w:eastAsia="標楷體" w:hAnsi="標楷體" w:cs="Times New Roman" w:hint="eastAsia"/>
          <w:sz w:val="28"/>
          <w:szCs w:val="28"/>
        </w:rPr>
        <w:lastRenderedPageBreak/>
        <w:t>評鑑獎勵一覽表：</w:t>
      </w: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6804"/>
      </w:tblGrid>
      <w:tr w:rsidR="00767499" w:rsidRPr="00B15AFC" w:rsidTr="00767499">
        <w:trPr>
          <w:trHeight w:val="427"/>
          <w:tblHeader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67499" w:rsidRPr="000F1F83" w:rsidRDefault="00767499" w:rsidP="00BC0F72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F83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67499" w:rsidRPr="000F1F83" w:rsidRDefault="00767499" w:rsidP="00BC0F72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F83">
              <w:rPr>
                <w:rFonts w:ascii="標楷體" w:eastAsia="標楷體" w:hAnsi="標楷體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67499" w:rsidRPr="000F1F83" w:rsidRDefault="00767499" w:rsidP="00BC0F72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F83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767499" w:rsidRPr="00B15AFC" w:rsidTr="00767499">
        <w:trPr>
          <w:trHeight w:val="42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67499" w:rsidRPr="00B501E3" w:rsidRDefault="00767499" w:rsidP="00BC0F72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特優</w:t>
            </w: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67499" w:rsidRPr="00B501E3" w:rsidRDefault="00767499" w:rsidP="00BC0F72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共2名</w:t>
            </w:r>
          </w:p>
        </w:tc>
        <w:tc>
          <w:tcPr>
            <w:tcW w:w="6804" w:type="dxa"/>
          </w:tcPr>
          <w:p w:rsidR="00767499" w:rsidRPr="00B501E3" w:rsidRDefault="00767499" w:rsidP="00767499">
            <w:pPr>
              <w:pStyle w:val="a9"/>
              <w:tabs>
                <w:tab w:val="left" w:pos="709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公部門組：1名，頒發禮券1萬2,000元、獎座乙座</w:t>
            </w:r>
          </w:p>
        </w:tc>
      </w:tr>
      <w:tr w:rsidR="00767499" w:rsidRPr="00B15AFC" w:rsidTr="00767499">
        <w:trPr>
          <w:trHeight w:val="4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67499" w:rsidRPr="00B501E3" w:rsidRDefault="00767499" w:rsidP="00BC0F72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67499" w:rsidRPr="00B501E3" w:rsidRDefault="00767499" w:rsidP="00BC0F72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767499" w:rsidRPr="00B501E3" w:rsidRDefault="00767499" w:rsidP="00767499">
            <w:pPr>
              <w:pStyle w:val="a9"/>
              <w:tabs>
                <w:tab w:val="left" w:pos="709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社區發展協會及人民團體組</w:t>
            </w: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：1名，頒發禮券1萬2,000元、獎座乙座</w:t>
            </w:r>
          </w:p>
        </w:tc>
      </w:tr>
      <w:tr w:rsidR="00767499" w:rsidRPr="00B15AFC" w:rsidTr="00B42C2D">
        <w:trPr>
          <w:trHeight w:val="42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67499" w:rsidRPr="00B501E3" w:rsidRDefault="00767499" w:rsidP="00767499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優等</w:t>
            </w: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67499" w:rsidRPr="00B501E3" w:rsidRDefault="00767499" w:rsidP="00767499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共4名</w:t>
            </w:r>
          </w:p>
        </w:tc>
        <w:tc>
          <w:tcPr>
            <w:tcW w:w="6804" w:type="dxa"/>
          </w:tcPr>
          <w:p w:rsidR="00767499" w:rsidRPr="00B501E3" w:rsidRDefault="00767499" w:rsidP="00767499">
            <w:pPr>
              <w:pStyle w:val="a9"/>
              <w:tabs>
                <w:tab w:val="left" w:pos="709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公部門組：2名，頒發禮券7,000元、獎座乙座</w:t>
            </w:r>
          </w:p>
        </w:tc>
      </w:tr>
      <w:tr w:rsidR="00767499" w:rsidRPr="00B15AFC" w:rsidTr="00950962">
        <w:trPr>
          <w:trHeight w:val="4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67499" w:rsidRPr="00B501E3" w:rsidRDefault="00767499" w:rsidP="00767499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67499" w:rsidRPr="00B501E3" w:rsidRDefault="00767499" w:rsidP="00767499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767499" w:rsidRPr="00B501E3" w:rsidRDefault="00767499" w:rsidP="00767499">
            <w:pPr>
              <w:pStyle w:val="a9"/>
              <w:tabs>
                <w:tab w:val="left" w:pos="709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社區發展協會及人民團體組</w:t>
            </w: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：2名，頒發禮券7,000元、獎座乙座</w:t>
            </w:r>
          </w:p>
        </w:tc>
      </w:tr>
      <w:tr w:rsidR="00767499" w:rsidRPr="00B15AFC" w:rsidTr="004E6AFC">
        <w:trPr>
          <w:trHeight w:val="427"/>
        </w:trPr>
        <w:tc>
          <w:tcPr>
            <w:tcW w:w="1560" w:type="dxa"/>
            <w:tcBorders>
              <w:right w:val="single" w:sz="4" w:space="0" w:color="auto"/>
            </w:tcBorders>
          </w:tcPr>
          <w:p w:rsidR="00767499" w:rsidRPr="00B501E3" w:rsidRDefault="00767499" w:rsidP="00767499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7499" w:rsidRPr="00B501E3" w:rsidRDefault="00767499" w:rsidP="00767499">
            <w:pPr>
              <w:pStyle w:val="a9"/>
              <w:tabs>
                <w:tab w:val="left" w:pos="709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共15名</w:t>
            </w:r>
          </w:p>
        </w:tc>
        <w:tc>
          <w:tcPr>
            <w:tcW w:w="6804" w:type="dxa"/>
          </w:tcPr>
          <w:p w:rsidR="00767499" w:rsidRPr="00B501E3" w:rsidRDefault="00767499" w:rsidP="00767499">
            <w:pPr>
              <w:pStyle w:val="a9"/>
              <w:tabs>
                <w:tab w:val="left" w:pos="709"/>
              </w:tabs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不分組別，頒發禮券3,000</w:t>
            </w:r>
            <w:r w:rsidR="00773139"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元、獎狀(含框)</w:t>
            </w:r>
            <w:r w:rsidRPr="00B501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  <w:r w:rsidRPr="00B501E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幀</w:t>
            </w:r>
          </w:p>
        </w:tc>
      </w:tr>
      <w:tr w:rsidR="00767499" w:rsidRPr="00B15AFC" w:rsidTr="00D04ED8">
        <w:trPr>
          <w:trHeight w:val="480"/>
        </w:trPr>
        <w:tc>
          <w:tcPr>
            <w:tcW w:w="9923" w:type="dxa"/>
            <w:gridSpan w:val="3"/>
          </w:tcPr>
          <w:p w:rsidR="00767499" w:rsidRPr="00B501E3" w:rsidRDefault="00767499" w:rsidP="00767499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501E3">
              <w:rPr>
                <w:rFonts w:ascii="標楷體" w:eastAsia="標楷體" w:hAnsi="標楷體" w:hint="eastAsia"/>
                <w:sz w:val="28"/>
                <w:szCs w:val="28"/>
              </w:rPr>
              <w:t>※上開各獎項錄取名額，得視實際評鑑結果，由本局與評鑑小組調整之。</w:t>
            </w:r>
          </w:p>
        </w:tc>
      </w:tr>
    </w:tbl>
    <w:p w:rsidR="00E52055" w:rsidRPr="00B15AFC" w:rsidRDefault="00E52055" w:rsidP="00936520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15AFC">
        <w:rPr>
          <w:rFonts w:ascii="標楷體" w:eastAsia="標楷體" w:hAnsi="標楷體" w:hint="eastAsia"/>
          <w:sz w:val="28"/>
          <w:szCs w:val="28"/>
        </w:rPr>
        <w:t>（</w:t>
      </w:r>
      <w:r w:rsidR="00B00E91" w:rsidRPr="00B15AFC">
        <w:rPr>
          <w:rFonts w:ascii="標楷體" w:eastAsia="標楷體" w:hAnsi="標楷體" w:hint="eastAsia"/>
          <w:sz w:val="28"/>
          <w:szCs w:val="28"/>
        </w:rPr>
        <w:t>三</w:t>
      </w:r>
      <w:r w:rsidRPr="00B15AFC">
        <w:rPr>
          <w:rFonts w:ascii="標楷體" w:eastAsia="標楷體" w:hAnsi="標楷體" w:hint="eastAsia"/>
          <w:sz w:val="28"/>
          <w:szCs w:val="28"/>
        </w:rPr>
        <w:t>）獲獎機關應依規定就</w:t>
      </w:r>
      <w:r w:rsidR="00941427" w:rsidRPr="00B15AFC">
        <w:rPr>
          <w:rFonts w:ascii="標楷體" w:eastAsia="標楷體" w:hAnsi="標楷體" w:hint="eastAsia"/>
          <w:sz w:val="28"/>
          <w:szCs w:val="28"/>
        </w:rPr>
        <w:t>業務</w:t>
      </w:r>
      <w:r w:rsidR="00936520" w:rsidRPr="00B15AFC">
        <w:rPr>
          <w:rFonts w:ascii="標楷體" w:eastAsia="標楷體" w:hAnsi="標楷體" w:hint="eastAsia"/>
          <w:sz w:val="28"/>
          <w:szCs w:val="28"/>
        </w:rPr>
        <w:t>承辦</w:t>
      </w:r>
      <w:r w:rsidRPr="00B15AFC">
        <w:rPr>
          <w:rFonts w:ascii="標楷體" w:eastAsia="標楷體" w:hAnsi="標楷體" w:hint="eastAsia"/>
          <w:sz w:val="28"/>
          <w:szCs w:val="28"/>
        </w:rPr>
        <w:t>人員</w:t>
      </w:r>
      <w:r w:rsidR="00941427" w:rsidRPr="00B15AFC">
        <w:rPr>
          <w:rFonts w:ascii="標楷體" w:eastAsia="標楷體" w:hAnsi="標楷體" w:hint="eastAsia"/>
          <w:sz w:val="28"/>
          <w:szCs w:val="28"/>
        </w:rPr>
        <w:t>及主管</w:t>
      </w:r>
      <w:r w:rsidRPr="00B15AFC">
        <w:rPr>
          <w:rFonts w:ascii="標楷體" w:eastAsia="標楷體" w:hAnsi="標楷體" w:hint="eastAsia"/>
          <w:sz w:val="28"/>
          <w:szCs w:val="28"/>
        </w:rPr>
        <w:t>辦理敘獎，其敘獎名額</w:t>
      </w:r>
      <w:r w:rsidR="009128C2" w:rsidRPr="00B15AFC">
        <w:rPr>
          <w:rFonts w:ascii="標楷體" w:eastAsia="標楷體" w:hAnsi="標楷體" w:hint="eastAsia"/>
          <w:sz w:val="28"/>
          <w:szCs w:val="28"/>
        </w:rPr>
        <w:t>及其額</w:t>
      </w:r>
      <w:r w:rsidR="00E66BDD" w:rsidRPr="00B15AFC">
        <w:rPr>
          <w:rFonts w:ascii="標楷體" w:eastAsia="標楷體" w:hAnsi="標楷體" w:hint="eastAsia"/>
          <w:sz w:val="28"/>
          <w:szCs w:val="28"/>
        </w:rPr>
        <w:t>度</w:t>
      </w:r>
      <w:r w:rsidRPr="00B15AFC">
        <w:rPr>
          <w:rFonts w:ascii="標楷體" w:eastAsia="標楷體" w:hAnsi="標楷體" w:hint="eastAsia"/>
          <w:sz w:val="28"/>
          <w:szCs w:val="28"/>
        </w:rPr>
        <w:t>不得</w:t>
      </w:r>
      <w:r w:rsidR="009128C2" w:rsidRPr="00B15AFC">
        <w:rPr>
          <w:rFonts w:ascii="標楷體" w:eastAsia="標楷體" w:hAnsi="標楷體" w:hint="eastAsia"/>
          <w:sz w:val="28"/>
          <w:szCs w:val="28"/>
        </w:rPr>
        <w:t>逾</w:t>
      </w:r>
      <w:r w:rsidRPr="00B15AFC">
        <w:rPr>
          <w:rFonts w:ascii="標楷體" w:eastAsia="標楷體" w:hAnsi="標楷體" w:hint="eastAsia"/>
          <w:sz w:val="28"/>
          <w:szCs w:val="28"/>
        </w:rPr>
        <w:t>下列標準：</w:t>
      </w:r>
    </w:p>
    <w:p w:rsidR="00E52055" w:rsidRPr="00B15AFC" w:rsidRDefault="00841D2C" w:rsidP="00841D2C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B15AFC">
        <w:rPr>
          <w:rFonts w:ascii="標楷體" w:eastAsia="標楷體" w:hAnsi="標楷體" w:hint="eastAsia"/>
          <w:sz w:val="28"/>
          <w:szCs w:val="28"/>
        </w:rPr>
        <w:t>特</w:t>
      </w:r>
      <w:r w:rsidR="00E52055" w:rsidRPr="00B15AFC">
        <w:rPr>
          <w:rFonts w:ascii="標楷體" w:eastAsia="標楷體" w:hAnsi="標楷體" w:hint="eastAsia"/>
          <w:sz w:val="28"/>
          <w:szCs w:val="28"/>
        </w:rPr>
        <w:t>優：</w:t>
      </w:r>
      <w:r w:rsidR="00941427" w:rsidRPr="00B15AFC">
        <w:rPr>
          <w:rFonts w:ascii="標楷體" w:eastAsia="標楷體" w:hAnsi="標楷體" w:hint="eastAsia"/>
          <w:sz w:val="28"/>
          <w:szCs w:val="28"/>
        </w:rPr>
        <w:t>記功1次者1名，</w:t>
      </w:r>
      <w:r w:rsidR="00E52055" w:rsidRPr="00B15AFC">
        <w:rPr>
          <w:rFonts w:ascii="標楷體" w:eastAsia="標楷體" w:hAnsi="標楷體" w:hint="eastAsia"/>
          <w:sz w:val="28"/>
          <w:szCs w:val="28"/>
        </w:rPr>
        <w:t>嘉獎</w:t>
      </w:r>
      <w:r w:rsidR="00941427" w:rsidRPr="00B15AFC">
        <w:rPr>
          <w:rFonts w:ascii="標楷體" w:eastAsia="標楷體" w:hAnsi="標楷體" w:hint="eastAsia"/>
          <w:sz w:val="28"/>
          <w:szCs w:val="28"/>
        </w:rPr>
        <w:t>1</w:t>
      </w:r>
      <w:r w:rsidR="00E52055" w:rsidRPr="00B15AFC">
        <w:rPr>
          <w:rFonts w:ascii="標楷體" w:eastAsia="標楷體" w:hAnsi="標楷體" w:hint="eastAsia"/>
          <w:sz w:val="28"/>
          <w:szCs w:val="28"/>
        </w:rPr>
        <w:t>次者</w:t>
      </w:r>
      <w:r w:rsidR="00941427" w:rsidRPr="00B15AFC">
        <w:rPr>
          <w:rFonts w:ascii="標楷體" w:eastAsia="標楷體" w:hAnsi="標楷體" w:hint="eastAsia"/>
          <w:sz w:val="28"/>
          <w:szCs w:val="28"/>
        </w:rPr>
        <w:t>2</w:t>
      </w:r>
      <w:r w:rsidR="00E52055" w:rsidRPr="00B15AFC">
        <w:rPr>
          <w:rFonts w:ascii="標楷體" w:eastAsia="標楷體" w:hAnsi="標楷體" w:hint="eastAsia"/>
          <w:sz w:val="28"/>
          <w:szCs w:val="28"/>
        </w:rPr>
        <w:t>名。</w:t>
      </w:r>
    </w:p>
    <w:p w:rsidR="00841D2C" w:rsidRPr="00B15AFC" w:rsidRDefault="00841D2C" w:rsidP="00841D2C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B15AFC">
        <w:rPr>
          <w:rFonts w:ascii="標楷體" w:eastAsia="標楷體" w:hAnsi="標楷體" w:hint="eastAsia"/>
          <w:sz w:val="28"/>
          <w:szCs w:val="28"/>
        </w:rPr>
        <w:t>優等：嘉獎</w:t>
      </w:r>
      <w:r w:rsidR="00941427" w:rsidRPr="00B15AFC">
        <w:rPr>
          <w:rFonts w:ascii="標楷體" w:eastAsia="標楷體" w:hAnsi="標楷體" w:hint="eastAsia"/>
          <w:sz w:val="28"/>
          <w:szCs w:val="28"/>
        </w:rPr>
        <w:t>2</w:t>
      </w:r>
      <w:r w:rsidRPr="00B15AFC">
        <w:rPr>
          <w:rFonts w:ascii="標楷體" w:eastAsia="標楷體" w:hAnsi="標楷體" w:hint="eastAsia"/>
          <w:sz w:val="28"/>
          <w:szCs w:val="28"/>
        </w:rPr>
        <w:t>次者</w:t>
      </w:r>
      <w:r w:rsidR="00941427" w:rsidRPr="00B15AFC">
        <w:rPr>
          <w:rFonts w:ascii="標楷體" w:eastAsia="標楷體" w:hAnsi="標楷體" w:hint="eastAsia"/>
          <w:sz w:val="28"/>
          <w:szCs w:val="28"/>
        </w:rPr>
        <w:t>1</w:t>
      </w:r>
      <w:r w:rsidRPr="00B15AFC">
        <w:rPr>
          <w:rFonts w:ascii="標楷體" w:eastAsia="標楷體" w:hAnsi="標楷體" w:hint="eastAsia"/>
          <w:sz w:val="28"/>
          <w:szCs w:val="28"/>
        </w:rPr>
        <w:t>名</w:t>
      </w:r>
      <w:r w:rsidR="00941427" w:rsidRPr="00B15AFC">
        <w:rPr>
          <w:rFonts w:ascii="標楷體" w:eastAsia="標楷體" w:hAnsi="標楷體" w:hint="eastAsia"/>
          <w:sz w:val="28"/>
          <w:szCs w:val="28"/>
        </w:rPr>
        <w:t>，嘉獎1次者1名。</w:t>
      </w:r>
    </w:p>
    <w:p w:rsidR="00E52055" w:rsidRPr="00B15AFC" w:rsidRDefault="001C2BBF" w:rsidP="00E52055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特色</w:t>
      </w:r>
      <w:r w:rsidR="00841D2C" w:rsidRPr="00B15AFC">
        <w:rPr>
          <w:rFonts w:ascii="標楷體" w:eastAsia="標楷體" w:hAnsi="標楷體" w:hint="eastAsia"/>
          <w:sz w:val="28"/>
          <w:szCs w:val="28"/>
        </w:rPr>
        <w:t>：嘉獎1次者</w:t>
      </w:r>
      <w:r w:rsidR="00941427" w:rsidRPr="00B15AFC">
        <w:rPr>
          <w:rFonts w:ascii="標楷體" w:eastAsia="標楷體" w:hAnsi="標楷體" w:hint="eastAsia"/>
          <w:sz w:val="28"/>
          <w:szCs w:val="28"/>
        </w:rPr>
        <w:t>2</w:t>
      </w:r>
      <w:r w:rsidR="00841D2C" w:rsidRPr="00B15AFC">
        <w:rPr>
          <w:rFonts w:ascii="標楷體" w:eastAsia="標楷體" w:hAnsi="標楷體" w:hint="eastAsia"/>
          <w:sz w:val="28"/>
          <w:szCs w:val="28"/>
        </w:rPr>
        <w:t>名。</w:t>
      </w:r>
    </w:p>
    <w:p w:rsidR="00941427" w:rsidRPr="00B15AFC" w:rsidRDefault="00941427" w:rsidP="009414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5AFC">
        <w:rPr>
          <w:rFonts w:ascii="標楷體" w:eastAsia="標楷體" w:hAnsi="標楷體" w:hint="eastAsia"/>
          <w:sz w:val="28"/>
          <w:szCs w:val="28"/>
        </w:rPr>
        <w:t xml:space="preserve">（四）獲獎社區發展協會之區公所應依規定就業務承辦人員及主管辦理 </w:t>
      </w:r>
    </w:p>
    <w:p w:rsidR="00941427" w:rsidRPr="00B15AFC" w:rsidRDefault="00941427" w:rsidP="0094142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15AFC">
        <w:rPr>
          <w:rFonts w:ascii="標楷體" w:eastAsia="標楷體" w:hAnsi="標楷體" w:hint="eastAsia"/>
          <w:sz w:val="28"/>
          <w:szCs w:val="28"/>
        </w:rPr>
        <w:t xml:space="preserve">      敘獎，其敘獎</w:t>
      </w:r>
      <w:r w:rsidR="009128C2" w:rsidRPr="00B15AFC">
        <w:rPr>
          <w:rFonts w:ascii="標楷體" w:eastAsia="標楷體" w:hAnsi="標楷體" w:hint="eastAsia"/>
          <w:sz w:val="28"/>
          <w:szCs w:val="28"/>
        </w:rPr>
        <w:t>名額及其額度</w:t>
      </w:r>
      <w:r w:rsidRPr="00B15AFC">
        <w:rPr>
          <w:rFonts w:ascii="標楷體" w:eastAsia="標楷體" w:hAnsi="標楷體" w:hint="eastAsia"/>
          <w:sz w:val="28"/>
          <w:szCs w:val="28"/>
        </w:rPr>
        <w:t>不得</w:t>
      </w:r>
      <w:r w:rsidR="009128C2" w:rsidRPr="00B15AFC">
        <w:rPr>
          <w:rFonts w:ascii="標楷體" w:eastAsia="標楷體" w:hAnsi="標楷體" w:hint="eastAsia"/>
          <w:sz w:val="28"/>
          <w:szCs w:val="28"/>
        </w:rPr>
        <w:t>逾</w:t>
      </w:r>
      <w:r w:rsidRPr="00B15AFC">
        <w:rPr>
          <w:rFonts w:ascii="標楷體" w:eastAsia="標楷體" w:hAnsi="標楷體" w:hint="eastAsia"/>
          <w:sz w:val="28"/>
          <w:szCs w:val="28"/>
        </w:rPr>
        <w:t>下列標準：</w:t>
      </w:r>
    </w:p>
    <w:p w:rsidR="00941427" w:rsidRPr="00B15AFC" w:rsidRDefault="00941427" w:rsidP="001876F4">
      <w:pPr>
        <w:spacing w:line="48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15AFC">
        <w:rPr>
          <w:rFonts w:ascii="標楷體" w:eastAsia="標楷體" w:hAnsi="標楷體" w:hint="eastAsia"/>
          <w:sz w:val="28"/>
          <w:szCs w:val="28"/>
        </w:rPr>
        <w:t xml:space="preserve">    1.特優：嘉獎2次者1名，嘉獎1次者2名。</w:t>
      </w:r>
    </w:p>
    <w:p w:rsidR="00941427" w:rsidRPr="00B15AFC" w:rsidRDefault="00941427" w:rsidP="001876F4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15AFC">
        <w:rPr>
          <w:rFonts w:ascii="標楷體" w:eastAsia="標楷體" w:hAnsi="標楷體" w:hint="eastAsia"/>
          <w:sz w:val="28"/>
          <w:szCs w:val="28"/>
        </w:rPr>
        <w:t xml:space="preserve">    2.優等：嘉獎1次者2名。</w:t>
      </w:r>
    </w:p>
    <w:p w:rsidR="00941427" w:rsidRDefault="00941427" w:rsidP="001876F4">
      <w:pPr>
        <w:spacing w:line="48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15AFC"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1C2BBF">
        <w:rPr>
          <w:rFonts w:ascii="標楷體" w:eastAsia="標楷體" w:hAnsi="標楷體" w:hint="eastAsia"/>
          <w:sz w:val="28"/>
          <w:szCs w:val="28"/>
        </w:rPr>
        <w:t>特色</w:t>
      </w:r>
      <w:r w:rsidRPr="00B15AFC">
        <w:rPr>
          <w:rFonts w:ascii="標楷體" w:eastAsia="標楷體" w:hAnsi="標楷體" w:hint="eastAsia"/>
          <w:sz w:val="28"/>
          <w:szCs w:val="28"/>
        </w:rPr>
        <w:t>：嘉獎1次者1名。</w:t>
      </w:r>
    </w:p>
    <w:p w:rsidR="00060860" w:rsidRPr="00B501E3" w:rsidRDefault="001876F4" w:rsidP="001876F4">
      <w:pPr>
        <w:spacing w:line="480" w:lineRule="exact"/>
        <w:rPr>
          <w:rFonts w:ascii="標楷體" w:eastAsia="標楷體" w:hAnsi="標楷體"/>
          <w:color w:val="000000" w:themeColor="text1"/>
          <w:spacing w:val="1"/>
          <w:sz w:val="28"/>
          <w:szCs w:val="28"/>
        </w:rPr>
      </w:pPr>
      <w:r w:rsidRPr="00CD363E"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="000F1F83" w:rsidRPr="00B501E3">
        <w:rPr>
          <w:rFonts w:ascii="標楷體" w:eastAsia="標楷體" w:hAnsi="標楷體" w:hint="eastAsia"/>
          <w:color w:val="000000" w:themeColor="text1"/>
          <w:sz w:val="28"/>
          <w:szCs w:val="28"/>
        </w:rPr>
        <w:t>本次</w:t>
      </w:r>
      <w:r w:rsidRPr="00B501E3">
        <w:rPr>
          <w:rFonts w:ascii="標楷體" w:eastAsia="標楷體" w:hAnsi="標楷體"/>
          <w:color w:val="000000" w:themeColor="text1"/>
          <w:spacing w:val="1"/>
          <w:sz w:val="28"/>
          <w:szCs w:val="28"/>
        </w:rPr>
        <w:t>評</w:t>
      </w:r>
      <w:r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鑑</w:t>
      </w:r>
      <w:r w:rsidR="005D2A1D"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經</w:t>
      </w:r>
      <w:r w:rsidR="000F1F83"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評</w:t>
      </w:r>
      <w:r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為特</w:t>
      </w:r>
      <w:r w:rsidR="00426095"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優</w:t>
      </w:r>
      <w:r w:rsidRPr="00B501E3">
        <w:rPr>
          <w:rFonts w:ascii="標楷體" w:eastAsia="標楷體" w:hAnsi="標楷體"/>
          <w:color w:val="000000" w:themeColor="text1"/>
          <w:spacing w:val="1"/>
          <w:sz w:val="28"/>
          <w:szCs w:val="28"/>
        </w:rPr>
        <w:t>者，</w:t>
      </w:r>
      <w:r w:rsidR="000F1F83"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下次評鑑</w:t>
      </w:r>
      <w:r w:rsidR="000F1F83" w:rsidRPr="00B501E3">
        <w:rPr>
          <w:rFonts w:ascii="標楷體" w:eastAsia="標楷體" w:hAnsi="標楷體"/>
          <w:color w:val="000000" w:themeColor="text1"/>
          <w:spacing w:val="1"/>
          <w:sz w:val="28"/>
          <w:szCs w:val="28"/>
        </w:rPr>
        <w:t>得</w:t>
      </w:r>
      <w:r w:rsidR="000F1F83" w:rsidRPr="00B501E3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免</w:t>
      </w:r>
      <w:r w:rsidR="00060860">
        <w:rPr>
          <w:rFonts w:ascii="標楷體" w:eastAsia="標楷體" w:hAnsi="標楷體" w:hint="eastAsia"/>
          <w:color w:val="000000" w:themeColor="text1"/>
          <w:spacing w:val="1"/>
          <w:sz w:val="28"/>
          <w:szCs w:val="28"/>
        </w:rPr>
        <w:t>參與</w:t>
      </w:r>
      <w:r w:rsidR="00060860" w:rsidRPr="00B501E3">
        <w:rPr>
          <w:rFonts w:ascii="標楷體" w:eastAsia="標楷體" w:hAnsi="標楷體"/>
          <w:color w:val="000000" w:themeColor="text1"/>
          <w:spacing w:val="1"/>
          <w:sz w:val="28"/>
          <w:szCs w:val="28"/>
        </w:rPr>
        <w:t>。</w:t>
      </w:r>
    </w:p>
    <w:p w:rsidR="005315D5" w:rsidRDefault="00E52055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15AFC">
        <w:rPr>
          <w:rFonts w:ascii="標楷體" w:eastAsia="標楷體" w:hAnsi="標楷體" w:hint="eastAsia"/>
          <w:sz w:val="28"/>
          <w:szCs w:val="28"/>
        </w:rPr>
        <w:t>十</w:t>
      </w:r>
      <w:r w:rsidR="001876F4">
        <w:rPr>
          <w:rFonts w:ascii="標楷體" w:eastAsia="標楷體" w:hAnsi="標楷體" w:hint="eastAsia"/>
          <w:sz w:val="28"/>
          <w:szCs w:val="28"/>
        </w:rPr>
        <w:t>、</w:t>
      </w:r>
      <w:r w:rsidR="00D32726" w:rsidRPr="00B15AFC">
        <w:rPr>
          <w:rFonts w:ascii="標楷體" w:eastAsia="標楷體" w:hAnsi="標楷體" w:hint="eastAsia"/>
          <w:sz w:val="28"/>
          <w:szCs w:val="28"/>
        </w:rPr>
        <w:t>本計畫奉核定後實施，修正時亦同。</w:t>
      </w:r>
    </w:p>
    <w:p w:rsidR="007247A5" w:rsidRDefault="007247A5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24120" w:rsidRDefault="00C24120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24120" w:rsidRDefault="00C24120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24120" w:rsidRDefault="00C24120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24120" w:rsidRDefault="00C24120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24120" w:rsidRDefault="00C24120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24120" w:rsidRDefault="00C24120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24120" w:rsidRDefault="00C24120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24120" w:rsidRDefault="00C24120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24120" w:rsidRDefault="00C24120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7927C1" w:rsidRPr="00CD363E" w:rsidRDefault="007927C1" w:rsidP="007927C1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363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CD363E" w:rsidRPr="00CD363E">
        <w:rPr>
          <w:rFonts w:ascii="標楷體" w:eastAsia="標楷體" w:hAnsi="標楷體"/>
          <w:color w:val="000000" w:themeColor="text1"/>
          <w:sz w:val="32"/>
          <w:szCs w:val="32"/>
        </w:rPr>
        <w:t>2</w:t>
      </w:r>
    </w:p>
    <w:p w:rsidR="00C24120" w:rsidRPr="00CD363E" w:rsidRDefault="00C24120" w:rsidP="00C24120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363E">
        <w:rPr>
          <w:rFonts w:ascii="標楷體" w:eastAsia="標楷體" w:hAnsi="標楷體" w:hint="eastAsia"/>
          <w:color w:val="000000" w:themeColor="text1"/>
          <w:sz w:val="32"/>
          <w:szCs w:val="32"/>
        </w:rPr>
        <w:t>新北市政府社會局109年度社會福利暨綜合類志願服務運用單位績效評鑑</w:t>
      </w:r>
      <w:r w:rsidR="00ED1024" w:rsidRPr="00CD363E">
        <w:rPr>
          <w:rFonts w:ascii="標楷體" w:eastAsia="標楷體" w:hAnsi="標楷體" w:hint="eastAsia"/>
          <w:color w:val="000000" w:themeColor="text1"/>
          <w:sz w:val="32"/>
          <w:szCs w:val="32"/>
        </w:rPr>
        <w:t>-報表繳交及會報參與情形</w:t>
      </w:r>
      <w:r w:rsidRPr="00CD363E">
        <w:rPr>
          <w:rFonts w:ascii="標楷體" w:eastAsia="標楷體" w:hAnsi="標楷體" w:hint="eastAsia"/>
          <w:color w:val="000000" w:themeColor="text1"/>
          <w:sz w:val="32"/>
          <w:szCs w:val="32"/>
        </w:rPr>
        <w:t>證明表</w:t>
      </w:r>
    </w:p>
    <w:p w:rsidR="00C24120" w:rsidRPr="006203B4" w:rsidRDefault="00C24120" w:rsidP="00C24120">
      <w:pPr>
        <w:snapToGrid w:val="0"/>
        <w:spacing w:line="240" w:lineRule="atLeast"/>
        <w:jc w:val="right"/>
        <w:rPr>
          <w:rFonts w:ascii="標楷體" w:eastAsia="標楷體" w:hAnsi="標楷體"/>
          <w:sz w:val="36"/>
          <w:szCs w:val="36"/>
        </w:rPr>
      </w:pPr>
      <w:r w:rsidRPr="006203B4">
        <w:rPr>
          <w:rFonts w:ascii="標楷體" w:eastAsia="標楷體" w:hAnsi="標楷體" w:hint="eastAsia"/>
          <w:sz w:val="28"/>
          <w:szCs w:val="36"/>
        </w:rPr>
        <w:t>申請日期</w:t>
      </w:r>
      <w:r>
        <w:rPr>
          <w:rFonts w:ascii="新細明體" w:hAnsi="新細明體" w:hint="eastAsia"/>
          <w:sz w:val="28"/>
          <w:szCs w:val="36"/>
        </w:rPr>
        <w:t>：</w:t>
      </w:r>
      <w:r w:rsidRPr="0012269C">
        <w:rPr>
          <w:rFonts w:ascii="標楷體" w:eastAsia="標楷體" w:hAnsi="標楷體" w:hint="eastAsia"/>
          <w:sz w:val="28"/>
          <w:szCs w:val="28"/>
        </w:rPr>
        <w:t>民國   年   月   日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1700"/>
        <w:gridCol w:w="1561"/>
        <w:gridCol w:w="9"/>
        <w:gridCol w:w="3075"/>
      </w:tblGrid>
      <w:tr w:rsidR="00C24120" w:rsidRPr="0012269C" w:rsidTr="007927C1">
        <w:trPr>
          <w:trHeight w:val="505"/>
        </w:trPr>
        <w:tc>
          <w:tcPr>
            <w:tcW w:w="1951" w:type="dxa"/>
            <w:shd w:val="clear" w:color="auto" w:fill="auto"/>
            <w:vAlign w:val="center"/>
          </w:tcPr>
          <w:p w:rsidR="00C24120" w:rsidRPr="007927C1" w:rsidRDefault="00C24120" w:rsidP="000176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27C1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C24120" w:rsidRPr="007927C1" w:rsidRDefault="00C24120" w:rsidP="0001766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4120" w:rsidRPr="0012269C" w:rsidTr="007927C1">
        <w:trPr>
          <w:trHeight w:val="505"/>
        </w:trPr>
        <w:tc>
          <w:tcPr>
            <w:tcW w:w="1951" w:type="dxa"/>
            <w:shd w:val="clear" w:color="auto" w:fill="auto"/>
            <w:vAlign w:val="center"/>
          </w:tcPr>
          <w:p w:rsidR="00C24120" w:rsidRPr="007927C1" w:rsidRDefault="00C24120" w:rsidP="000176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27C1">
              <w:rPr>
                <w:rFonts w:ascii="標楷體" w:eastAsia="標楷體" w:hAnsi="標楷體" w:hint="eastAsia"/>
                <w:sz w:val="32"/>
                <w:szCs w:val="32"/>
              </w:rPr>
              <w:t>單位地址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C24120" w:rsidRPr="007927C1" w:rsidRDefault="00C24120" w:rsidP="0001766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4120" w:rsidRPr="0012269C" w:rsidTr="007927C1">
        <w:trPr>
          <w:trHeight w:val="505"/>
        </w:trPr>
        <w:tc>
          <w:tcPr>
            <w:tcW w:w="1951" w:type="dxa"/>
            <w:shd w:val="clear" w:color="auto" w:fill="auto"/>
            <w:vAlign w:val="center"/>
          </w:tcPr>
          <w:p w:rsidR="00C24120" w:rsidRPr="007927C1" w:rsidRDefault="00C24120" w:rsidP="000176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27C1">
              <w:rPr>
                <w:rFonts w:ascii="標楷體" w:eastAsia="標楷體" w:hAnsi="標楷體" w:hint="eastAsia"/>
                <w:sz w:val="32"/>
                <w:szCs w:val="32"/>
              </w:rPr>
              <w:t>單位聯絡人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24120" w:rsidRPr="007927C1" w:rsidRDefault="00C24120" w:rsidP="000176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C24120" w:rsidRPr="007927C1" w:rsidRDefault="00C24120" w:rsidP="000176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27C1">
              <w:rPr>
                <w:rFonts w:ascii="標楷體" w:eastAsia="標楷體" w:hAnsi="標楷體" w:hint="eastAsia"/>
                <w:sz w:val="32"/>
                <w:szCs w:val="32"/>
              </w:rPr>
              <w:t>單位電話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C24120" w:rsidRPr="007927C1" w:rsidRDefault="00C24120" w:rsidP="0001766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4120" w:rsidRPr="0012269C" w:rsidTr="007927C1">
        <w:trPr>
          <w:trHeight w:val="505"/>
        </w:trPr>
        <w:tc>
          <w:tcPr>
            <w:tcW w:w="1951" w:type="dxa"/>
            <w:shd w:val="clear" w:color="auto" w:fill="auto"/>
            <w:vAlign w:val="center"/>
          </w:tcPr>
          <w:p w:rsidR="00C24120" w:rsidRPr="007927C1" w:rsidRDefault="00C24120" w:rsidP="000176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27C1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C24120" w:rsidRPr="007927C1" w:rsidRDefault="00ED1024" w:rsidP="0001766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C24120" w:rsidRPr="0012269C" w:rsidTr="00C24120">
        <w:trPr>
          <w:trHeight w:val="573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C24120" w:rsidRPr="007927C1" w:rsidRDefault="007927C1" w:rsidP="000176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27C1">
              <w:rPr>
                <w:rFonts w:ascii="標楷體" w:eastAsia="標楷體" w:hAnsi="標楷體" w:hint="eastAsia"/>
                <w:sz w:val="32"/>
                <w:szCs w:val="32"/>
              </w:rPr>
              <w:t>評鑑指標內容</w:t>
            </w:r>
            <w:r w:rsidR="00C24120" w:rsidRPr="007927C1">
              <w:rPr>
                <w:rFonts w:ascii="標楷體" w:eastAsia="標楷體" w:hAnsi="標楷體" w:hint="eastAsia"/>
                <w:sz w:val="32"/>
                <w:szCs w:val="32"/>
              </w:rPr>
              <w:t>(以下由社會局填寫)</w:t>
            </w:r>
          </w:p>
        </w:tc>
      </w:tr>
      <w:tr w:rsidR="00C24120" w:rsidRPr="0012269C" w:rsidTr="00C24120">
        <w:trPr>
          <w:trHeight w:val="2383"/>
        </w:trPr>
        <w:tc>
          <w:tcPr>
            <w:tcW w:w="9288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2A20C1" w:rsidRDefault="00C24120" w:rsidP="002A20C1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24120">
              <w:rPr>
                <w:rFonts w:ascii="標楷體" w:eastAsia="標楷體" w:hAnsi="標楷體" w:hint="eastAsia"/>
                <w:sz w:val="28"/>
                <w:szCs w:val="28"/>
              </w:rPr>
              <w:t>法定應辦事項：</w:t>
            </w:r>
          </w:p>
          <w:p w:rsidR="00C24120" w:rsidRPr="002A20C1" w:rsidRDefault="002A20C1" w:rsidP="002A20C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64C0A" w:rsidRPr="002A20C1">
              <w:rPr>
                <w:rFonts w:ascii="標楷體" w:eastAsia="標楷體" w:hAnsi="標楷體" w:hint="eastAsia"/>
                <w:sz w:val="28"/>
                <w:szCs w:val="28"/>
              </w:rPr>
              <w:t>(六)志願服務統計報表辦理情形</w:t>
            </w:r>
            <w:r w:rsidRPr="002A20C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64C0A" w:rsidRPr="00CD363E" w:rsidRDefault="002A20C1" w:rsidP="002A20C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</w:rPr>
              <w:t xml:space="preserve">     </w:t>
            </w:r>
            <w:r w:rsidR="00764C0A" w:rsidRPr="0012269C">
              <w:rPr>
                <w:rFonts w:hint="eastAsia"/>
              </w:rPr>
              <w:sym w:font="Wingdings" w:char="F0A8"/>
            </w:r>
            <w:r w:rsidR="00764C0A" w:rsidRPr="002A20C1">
              <w:rPr>
                <w:rFonts w:ascii="標楷體" w:eastAsia="標楷體" w:hAnsi="標楷體" w:hint="eastAsia"/>
                <w:sz w:val="28"/>
                <w:szCs w:val="28"/>
              </w:rPr>
              <w:t xml:space="preserve"> 依限繳交，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-108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年共</w:t>
            </w:r>
            <w:r w:rsidR="00764C0A" w:rsidRPr="002A20C1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764C0A" w:rsidRPr="002A20C1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764C0A"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次(</w:t>
            </w:r>
            <w:r w:rsidR="006D04CE"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繳交日期</w:t>
            </w:r>
            <w:r w:rsidR="00764C0A"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：________________</w:t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</w:t>
            </w:r>
            <w:r w:rsidR="00764C0A"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764C0A" w:rsidRPr="00CD363E" w:rsidRDefault="002A20C1" w:rsidP="002A20C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363E">
              <w:rPr>
                <w:rFonts w:hint="eastAsia"/>
                <w:color w:val="000000" w:themeColor="text1"/>
              </w:rPr>
              <w:t xml:space="preserve">     </w:t>
            </w:r>
            <w:r w:rsidR="00764C0A" w:rsidRPr="00CD363E">
              <w:rPr>
                <w:rFonts w:hint="eastAsia"/>
                <w:color w:val="000000" w:themeColor="text1"/>
              </w:rPr>
              <w:sym w:font="Wingdings" w:char="F0A8"/>
            </w:r>
            <w:r w:rsidR="00764C0A"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逾期繳交，</w:t>
            </w:r>
            <w:r w:rsidR="00764C0A"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="00764C0A"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="00764C0A"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-108</w:t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年共___次(</w:t>
            </w:r>
            <w:r w:rsidR="006D04CE"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繳交日期</w:t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：_____________________)</w:t>
            </w:r>
          </w:p>
          <w:p w:rsidR="002A20C1" w:rsidRPr="00CD363E" w:rsidRDefault="002A20C1" w:rsidP="002A20C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363E">
              <w:rPr>
                <w:rFonts w:hint="eastAsia"/>
                <w:color w:val="000000" w:themeColor="text1"/>
              </w:rPr>
              <w:t xml:space="preserve">     </w:t>
            </w:r>
            <w:r w:rsidR="00764C0A" w:rsidRPr="00CD363E">
              <w:rPr>
                <w:rFonts w:hint="eastAsia"/>
                <w:color w:val="000000" w:themeColor="text1"/>
              </w:rPr>
              <w:sym w:font="Wingdings" w:char="F0A8"/>
            </w:r>
            <w:r w:rsidR="00764C0A"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未填報，</w:t>
            </w:r>
            <w:r w:rsidR="00764C0A"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="00764C0A"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="00764C0A"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-108</w:t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年共___次(年度：_______________</w:t>
            </w:r>
            <w:r w:rsidR="006D04CE"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</w:t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</w:t>
            </w:r>
            <w:r w:rsidR="006D04CE"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</w:t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C24120" w:rsidRPr="00CD363E" w:rsidRDefault="002A20C1" w:rsidP="00C24120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組織管理：</w:t>
            </w:r>
          </w:p>
          <w:p w:rsidR="00C24120" w:rsidRPr="00CD363E" w:rsidRDefault="002A20C1" w:rsidP="002A20C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(六)承辦人員、志工督導</w:t>
            </w:r>
            <w:r w:rsidR="006D04CE"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或幹部</w:t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參加志願服務聯繫會報及相關會議：</w:t>
            </w:r>
          </w:p>
          <w:p w:rsidR="002A20C1" w:rsidRPr="00CD363E" w:rsidRDefault="002A20C1" w:rsidP="002A20C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363E">
              <w:rPr>
                <w:rFonts w:hint="eastAsia"/>
                <w:color w:val="000000" w:themeColor="text1"/>
              </w:rPr>
              <w:t xml:space="preserve">     </w:t>
            </w:r>
            <w:r w:rsidRPr="00CD363E">
              <w:rPr>
                <w:rFonts w:hint="eastAsia"/>
                <w:color w:val="000000" w:themeColor="text1"/>
              </w:rPr>
              <w:sym w:font="Wingdings" w:char="F0A8"/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有派員參加，107</w:t>
            </w:r>
            <w:r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-108</w:t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年共___次</w:t>
            </w:r>
          </w:p>
          <w:p w:rsidR="007C61B2" w:rsidRPr="00CD363E" w:rsidRDefault="002A20C1" w:rsidP="007C61B2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 w:left="993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參加年度：_______，出席人員姓名：_______，職稱：_______</w:t>
            </w:r>
          </w:p>
          <w:p w:rsidR="007C61B2" w:rsidRPr="00CD363E" w:rsidRDefault="002A20C1" w:rsidP="007C61B2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 w:left="993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參加年度：_______，出席人員姓名：_______，職稱：_______</w:t>
            </w:r>
          </w:p>
          <w:p w:rsidR="007C61B2" w:rsidRPr="00CD363E" w:rsidRDefault="002A20C1" w:rsidP="007C61B2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 w:left="993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參加年度：_______，出席人員姓名：_______，職稱：_______</w:t>
            </w:r>
          </w:p>
          <w:p w:rsidR="002A20C1" w:rsidRPr="00CD363E" w:rsidRDefault="002A20C1" w:rsidP="007C61B2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 w:left="993" w:hanging="28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參加年度：_______，出席人員姓名：_______，職稱：_______</w:t>
            </w:r>
          </w:p>
          <w:p w:rsidR="00C24120" w:rsidRPr="0012269C" w:rsidRDefault="002A20C1" w:rsidP="00ED102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D363E">
              <w:rPr>
                <w:rFonts w:hint="eastAsia"/>
                <w:color w:val="000000" w:themeColor="text1"/>
              </w:rPr>
              <w:t xml:space="preserve">     </w:t>
            </w:r>
            <w:r w:rsidRPr="00CD363E">
              <w:rPr>
                <w:rFonts w:hint="eastAsia"/>
                <w:color w:val="000000" w:themeColor="text1"/>
              </w:rPr>
              <w:sym w:font="Wingdings" w:char="F0A8"/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無派員參加，</w:t>
            </w:r>
            <w:r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oftHyphen/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CD3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-108</w:t>
            </w:r>
            <w:r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年共___次</w:t>
            </w:r>
            <w:r w:rsidR="00ED1024" w:rsidRPr="00CD3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(年度：_______________________)</w:t>
            </w:r>
          </w:p>
        </w:tc>
      </w:tr>
      <w:tr w:rsidR="00C24120" w:rsidRPr="0012269C" w:rsidTr="007927C1">
        <w:trPr>
          <w:trHeight w:val="512"/>
        </w:trPr>
        <w:tc>
          <w:tcPr>
            <w:tcW w:w="9288" w:type="dxa"/>
            <w:gridSpan w:val="6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24120" w:rsidRPr="007927C1" w:rsidRDefault="007C61B2" w:rsidP="000176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927C1">
              <w:rPr>
                <w:rFonts w:ascii="標楷體" w:eastAsia="標楷體" w:hAnsi="標楷體" w:hint="eastAsia"/>
                <w:sz w:val="32"/>
                <w:szCs w:val="32"/>
              </w:rPr>
              <w:t>社會局</w:t>
            </w:r>
            <w:r w:rsidR="007927C1">
              <w:rPr>
                <w:rFonts w:ascii="標楷體" w:eastAsia="標楷體" w:hAnsi="標楷體" w:hint="eastAsia"/>
                <w:sz w:val="32"/>
                <w:szCs w:val="32"/>
              </w:rPr>
              <w:t>審查</w:t>
            </w:r>
            <w:r w:rsidR="007927C1" w:rsidRPr="007927C1">
              <w:rPr>
                <w:rFonts w:ascii="標楷體" w:eastAsia="標楷體" w:hAnsi="標楷體" w:hint="eastAsia"/>
                <w:sz w:val="32"/>
                <w:szCs w:val="32"/>
              </w:rPr>
              <w:t>(以下由社會局填寫)</w:t>
            </w:r>
          </w:p>
        </w:tc>
      </w:tr>
      <w:tr w:rsidR="002A20C1" w:rsidRPr="0012269C" w:rsidTr="007C61B2">
        <w:tc>
          <w:tcPr>
            <w:tcW w:w="29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A20C1" w:rsidRPr="007927C1" w:rsidRDefault="007927C1" w:rsidP="007927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27C1">
              <w:rPr>
                <w:rFonts w:ascii="標楷體" w:eastAsia="標楷體" w:hAnsi="標楷體" w:hint="eastAsia"/>
                <w:sz w:val="32"/>
                <w:szCs w:val="32"/>
              </w:rPr>
              <w:t>備註欄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0C1" w:rsidRPr="007927C1" w:rsidRDefault="007927C1" w:rsidP="007927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27C1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A20C1" w:rsidRPr="007927C1" w:rsidRDefault="007927C1" w:rsidP="007927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27C1"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</w:tr>
      <w:tr w:rsidR="002A20C1" w:rsidRPr="0012269C" w:rsidTr="007C61B2">
        <w:tc>
          <w:tcPr>
            <w:tcW w:w="29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A20C1" w:rsidRDefault="002A20C1" w:rsidP="002A20C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7927C1" w:rsidRPr="00931A83" w:rsidRDefault="007927C1" w:rsidP="002A20C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0C1" w:rsidRPr="00931A83" w:rsidRDefault="002A20C1" w:rsidP="002A20C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A20C1" w:rsidRPr="00931A83" w:rsidRDefault="002A20C1" w:rsidP="002A20C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4120" w:rsidRPr="0012269C" w:rsidTr="007C61B2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24120" w:rsidRPr="0012269C" w:rsidRDefault="00C24120" w:rsidP="000176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7C1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</w:tr>
      <w:tr w:rsidR="00C24120" w:rsidRPr="0012269C" w:rsidTr="00C24120">
        <w:tc>
          <w:tcPr>
            <w:tcW w:w="9288" w:type="dxa"/>
            <w:gridSpan w:val="6"/>
            <w:shd w:val="clear" w:color="auto" w:fill="auto"/>
          </w:tcPr>
          <w:p w:rsidR="00C24120" w:rsidRDefault="007927C1" w:rsidP="007927C1">
            <w:pPr>
              <w:numPr>
                <w:ilvl w:val="0"/>
                <w:numId w:val="1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為證明「</w:t>
            </w:r>
            <w:r w:rsidRPr="007927C1">
              <w:rPr>
                <w:rFonts w:ascii="標楷體" w:eastAsia="標楷體" w:hAnsi="標楷體" w:hint="eastAsia"/>
                <w:sz w:val="28"/>
                <w:szCs w:val="28"/>
              </w:rPr>
              <w:t>新北市政府社會局109年度社會福利暨綜合類志願服務運用單位績效評鑑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」中2項指標內容，</w:t>
            </w:r>
            <w:r w:rsidR="00CD363E">
              <w:rPr>
                <w:rFonts w:ascii="標楷體" w:eastAsia="標楷體" w:hAnsi="標楷體" w:hint="eastAsia"/>
                <w:sz w:val="28"/>
                <w:szCs w:val="28"/>
              </w:rPr>
              <w:t>請填妥本表</w:t>
            </w:r>
            <w:r w:rsidR="00C24120" w:rsidRPr="007927C1">
              <w:rPr>
                <w:rFonts w:ascii="標楷體" w:eastAsia="標楷體" w:hAnsi="標楷體" w:hint="eastAsia"/>
                <w:sz w:val="28"/>
                <w:szCs w:val="28"/>
              </w:rPr>
              <w:t>mail寄至新北市政府社會局(vtcletsgo@gmail.com)，信件主旨並註明「</w:t>
            </w:r>
            <w:r w:rsidRPr="007927C1">
              <w:rPr>
                <w:rFonts w:ascii="標楷體" w:eastAsia="標楷體" w:hAnsi="標楷體" w:hint="eastAsia"/>
                <w:sz w:val="28"/>
                <w:szCs w:val="28"/>
              </w:rPr>
              <w:t>申請社綜類績效評鑑社會局證明</w:t>
            </w:r>
            <w:r w:rsidR="00C24120" w:rsidRPr="007927C1">
              <w:rPr>
                <w:rFonts w:ascii="標楷體" w:eastAsia="標楷體" w:hAnsi="標楷體" w:hint="eastAsia"/>
                <w:sz w:val="28"/>
                <w:szCs w:val="28"/>
              </w:rPr>
              <w:t>」，並來電確認(02)2960-3456分機</w:t>
            </w:r>
            <w:r w:rsidR="00B07D27">
              <w:rPr>
                <w:rFonts w:ascii="標楷體" w:eastAsia="標楷體" w:hAnsi="標楷體" w:hint="eastAsia"/>
                <w:sz w:val="28"/>
                <w:szCs w:val="28"/>
              </w:rPr>
              <w:t>5642張</w:t>
            </w:r>
            <w:bookmarkStart w:id="0" w:name="_GoBack"/>
            <w:bookmarkEnd w:id="0"/>
            <w:r w:rsidR="00C24120" w:rsidRPr="007927C1">
              <w:rPr>
                <w:rFonts w:ascii="標楷體" w:eastAsia="標楷體" w:hAnsi="標楷體" w:hint="eastAsia"/>
                <w:sz w:val="28"/>
                <w:szCs w:val="28"/>
              </w:rPr>
              <w:t>小姐。</w:t>
            </w:r>
          </w:p>
          <w:p w:rsidR="007927C1" w:rsidRPr="007927C1" w:rsidRDefault="007927C1" w:rsidP="007927C1">
            <w:pPr>
              <w:numPr>
                <w:ilvl w:val="0"/>
                <w:numId w:val="1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社會局審查完畢後，將回覆予單位聯絡人，即可將本證明表作為績效評鑑佐證資料使用，以茲證明。</w:t>
            </w:r>
          </w:p>
        </w:tc>
      </w:tr>
    </w:tbl>
    <w:p w:rsidR="007927C1" w:rsidRPr="00CD363E" w:rsidRDefault="007927C1" w:rsidP="007927C1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363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CD363E" w:rsidRPr="00CD363E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</w:p>
    <w:p w:rsidR="007927C1" w:rsidRPr="003F414C" w:rsidRDefault="007927C1" w:rsidP="003F414C">
      <w:pPr>
        <w:ind w:left="186" w:hangingChars="58" w:hanging="186"/>
        <w:jc w:val="center"/>
        <w:rPr>
          <w:rFonts w:ascii="標楷體" w:eastAsia="標楷體" w:hAnsi="標楷體"/>
          <w:sz w:val="32"/>
          <w:szCs w:val="32"/>
        </w:rPr>
      </w:pPr>
      <w:r w:rsidRPr="003F414C">
        <w:rPr>
          <w:rFonts w:ascii="標楷體" w:eastAsia="標楷體" w:hAnsi="標楷體" w:hint="eastAsia"/>
          <w:sz w:val="32"/>
          <w:szCs w:val="32"/>
        </w:rPr>
        <w:t>志願服務證製發（範例）</w:t>
      </w:r>
    </w:p>
    <w:p w:rsidR="007927C1" w:rsidRPr="00454ADC" w:rsidRDefault="007927C1" w:rsidP="007927C1">
      <w:pPr>
        <w:ind w:left="128" w:hangingChars="58" w:hanging="128"/>
        <w:rPr>
          <w:rFonts w:ascii="標楷體" w:eastAsia="標楷體" w:hAnsi="標楷體"/>
          <w:b/>
          <w:sz w:val="22"/>
          <w:szCs w:val="26"/>
        </w:rPr>
      </w:pPr>
    </w:p>
    <w:p w:rsidR="007927C1" w:rsidRPr="00454ADC" w:rsidRDefault="007927C1" w:rsidP="007927C1">
      <w:pPr>
        <w:jc w:val="center"/>
        <w:rPr>
          <w:rFonts w:ascii="標楷體" w:eastAsia="標楷體" w:hAnsi="標楷體"/>
          <w:sz w:val="28"/>
        </w:rPr>
      </w:pPr>
      <w:r w:rsidRPr="00454ADC">
        <w:rPr>
          <w:rFonts w:ascii="標楷體" w:eastAsia="標楷體" w:hAnsi="標楷體" w:hint="eastAsia"/>
          <w:sz w:val="28"/>
        </w:rPr>
        <w:t>志願服務證格式（範例）</w:t>
      </w:r>
    </w:p>
    <w:p w:rsidR="007927C1" w:rsidRPr="00454ADC" w:rsidRDefault="007927C1" w:rsidP="007927C1">
      <w:pPr>
        <w:jc w:val="center"/>
        <w:rPr>
          <w:rFonts w:ascii="標楷體" w:eastAsia="標楷體" w:hAnsi="標楷體"/>
          <w:sz w:val="22"/>
        </w:rPr>
      </w:pPr>
      <w:r w:rsidRPr="00454ADC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D342C" wp14:editId="56E72A4A">
                <wp:simplePos x="0" y="0"/>
                <wp:positionH relativeFrom="column">
                  <wp:posOffset>2065655</wp:posOffset>
                </wp:positionH>
                <wp:positionV relativeFrom="paragraph">
                  <wp:posOffset>59690</wp:posOffset>
                </wp:positionV>
                <wp:extent cx="685800" cy="342900"/>
                <wp:effectExtent l="0" t="2540" r="1270" b="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C1" w:rsidRPr="00B259E6" w:rsidRDefault="007927C1" w:rsidP="007927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259E6">
                              <w:rPr>
                                <w:rFonts w:ascii="標楷體" w:eastAsia="標楷體" w:hAnsi="標楷體" w:hint="eastAsia"/>
                              </w:rPr>
                              <w:t>9公分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342C" id="矩形 31" o:spid="_x0000_s1026" style="position:absolute;left:0;text-align:left;margin-left:162.65pt;margin-top:4.7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" filled="f" stroked="f">
                <v:textbox>
                  <w:txbxContent>
                    <w:p w:rsidR="007927C1" w:rsidRPr="00B259E6" w:rsidRDefault="007927C1" w:rsidP="007927C1">
                      <w:pPr>
                        <w:rPr>
                          <w:rFonts w:ascii="標楷體" w:eastAsia="標楷體" w:hAnsi="標楷體"/>
                        </w:rPr>
                      </w:pPr>
                      <w:r w:rsidRPr="00B259E6">
                        <w:rPr>
                          <w:rFonts w:ascii="標楷體" w:eastAsia="標楷體" w:hAnsi="標楷體" w:hint="eastAsia"/>
                        </w:rPr>
                        <w:t>9公分</w:t>
                      </w:r>
                    </w:p>
                  </w:txbxContent>
                </v:textbox>
              </v:rect>
            </w:pict>
          </mc:Fallback>
        </mc:AlternateContent>
      </w:r>
    </w:p>
    <w:p w:rsidR="007927C1" w:rsidRPr="00454ADC" w:rsidRDefault="007927C1" w:rsidP="007927C1">
      <w:pPr>
        <w:jc w:val="center"/>
        <w:rPr>
          <w:rFonts w:ascii="標楷體" w:eastAsia="標楷體" w:hAnsi="標楷體"/>
          <w:sz w:val="22"/>
        </w:rPr>
      </w:pPr>
      <w:r w:rsidRPr="00454ADC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E3C76" wp14:editId="3D726411">
                <wp:simplePos x="0" y="0"/>
                <wp:positionH relativeFrom="column">
                  <wp:posOffset>899795</wp:posOffset>
                </wp:positionH>
                <wp:positionV relativeFrom="paragraph">
                  <wp:posOffset>19685</wp:posOffset>
                </wp:positionV>
                <wp:extent cx="1043305" cy="0"/>
                <wp:effectExtent l="23495" t="57785" r="9525" b="5651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654B" id="直線接點 3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5pt,1.55pt" to="15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">
                <v:stroke endarrow="block"/>
              </v:line>
            </w:pict>
          </mc:Fallback>
        </mc:AlternateContent>
      </w:r>
      <w:r w:rsidRPr="00454ADC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5BAE9" wp14:editId="07907B94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57150" r="19050" b="5715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4316" id="直線接點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7927C1" w:rsidRPr="00454ADC" w:rsidRDefault="007927C1" w:rsidP="007927C1">
      <w:pPr>
        <w:jc w:val="center"/>
        <w:rPr>
          <w:rFonts w:ascii="標楷體" w:eastAsia="標楷體" w:hAnsi="標楷體"/>
          <w:sz w:val="22"/>
        </w:rPr>
      </w:pPr>
      <w:r w:rsidRPr="00454ADC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84B4" wp14:editId="02ACC01E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857500" cy="1714500"/>
                <wp:effectExtent l="9525" t="9525" r="9525" b="952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7C1" w:rsidRDefault="007927C1" w:rsidP="007927C1">
                            <w:pPr>
                              <w:jc w:val="center"/>
                              <w:rPr>
                                <w:rFonts w:eastAsia="標楷體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u w:val="single"/>
                              </w:rPr>
                              <w:t>(</w:t>
                            </w:r>
                            <w:r w:rsidRPr="009F5A4C">
                              <w:rPr>
                                <w:rFonts w:eastAsia="標楷體" w:hint="eastAsia"/>
                                <w:sz w:val="32"/>
                                <w:u w:val="single"/>
                              </w:rPr>
                              <w:t>單位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u w:val="single"/>
                              </w:rPr>
                              <w:t>名稱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u w:val="single"/>
                              </w:rPr>
                              <w:t>志願服務證</w:t>
                            </w:r>
                          </w:p>
                          <w:p w:rsidR="007927C1" w:rsidRPr="00B259E6" w:rsidRDefault="007927C1" w:rsidP="007927C1">
                            <w:pPr>
                              <w:spacing w:line="480" w:lineRule="exact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姓</w:t>
                            </w: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名：</w:t>
                            </w: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</w:p>
                          <w:p w:rsidR="007927C1" w:rsidRPr="00B259E6" w:rsidRDefault="007927C1" w:rsidP="007927C1">
                            <w:pPr>
                              <w:spacing w:line="480" w:lineRule="exact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編</w:t>
                            </w: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號：</w:t>
                            </w: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</w:p>
                          <w:p w:rsidR="007927C1" w:rsidRPr="00B259E6" w:rsidRDefault="007927C1" w:rsidP="007927C1">
                            <w:pPr>
                              <w:spacing w:line="480" w:lineRule="exact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有效期限：</w:t>
                            </w: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259E6"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184B4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7" type="#_x0000_t202" style="position:absolute;left:0;text-align:left;margin-left:1in;margin-top:0;width:2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" filled="f">
                <v:textbox>
                  <w:txbxContent>
                    <w:p w:rsidR="007927C1" w:rsidRDefault="007927C1" w:rsidP="007927C1">
                      <w:pPr>
                        <w:jc w:val="center"/>
                        <w:rPr>
                          <w:rFonts w:eastAsia="標楷體"/>
                          <w:sz w:val="32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32"/>
                          <w:u w:val="single"/>
                        </w:rPr>
                        <w:t>(</w:t>
                      </w:r>
                      <w:r w:rsidRPr="009F5A4C">
                        <w:rPr>
                          <w:rFonts w:eastAsia="標楷體" w:hint="eastAsia"/>
                          <w:sz w:val="32"/>
                          <w:u w:val="single"/>
                        </w:rPr>
                        <w:t>單位</w:t>
                      </w:r>
                      <w:r>
                        <w:rPr>
                          <w:rFonts w:eastAsia="標楷體" w:hint="eastAsia"/>
                          <w:sz w:val="32"/>
                          <w:u w:val="single"/>
                        </w:rPr>
                        <w:t>名稱</w:t>
                      </w:r>
                      <w:r>
                        <w:rPr>
                          <w:rFonts w:eastAsia="標楷體" w:hint="eastAsia"/>
                          <w:sz w:val="32"/>
                          <w:u w:val="single"/>
                        </w:rPr>
                        <w:t>)</w:t>
                      </w:r>
                      <w:r>
                        <w:rPr>
                          <w:rFonts w:eastAsia="標楷體" w:hint="eastAsia"/>
                          <w:sz w:val="32"/>
                          <w:u w:val="single"/>
                        </w:rPr>
                        <w:t>志願服務證</w:t>
                      </w:r>
                    </w:p>
                    <w:p w:rsidR="007927C1" w:rsidRPr="00B259E6" w:rsidRDefault="007927C1" w:rsidP="007927C1">
                      <w:pPr>
                        <w:spacing w:line="480" w:lineRule="exact"/>
                        <w:jc w:val="both"/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</w:pPr>
                      <w:r w:rsidRPr="00B259E6">
                        <w:rPr>
                          <w:rFonts w:eastAsia="標楷體" w:hint="eastAsia"/>
                          <w:sz w:val="26"/>
                          <w:szCs w:val="26"/>
                        </w:rPr>
                        <w:t>姓</w:t>
                      </w:r>
                      <w:r w:rsidRPr="00B259E6">
                        <w:rPr>
                          <w:rFonts w:eastAsia="標楷體" w:hint="eastAsia"/>
                          <w:sz w:val="26"/>
                          <w:szCs w:val="26"/>
                        </w:rPr>
                        <w:t xml:space="preserve">    </w:t>
                      </w:r>
                      <w:r w:rsidRPr="00B259E6">
                        <w:rPr>
                          <w:rFonts w:eastAsia="標楷體" w:hint="eastAsia"/>
                          <w:sz w:val="26"/>
                          <w:szCs w:val="26"/>
                        </w:rPr>
                        <w:t>名：</w:t>
                      </w:r>
                      <w:r w:rsidRPr="00B259E6"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259E6"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</w:p>
                    <w:p w:rsidR="007927C1" w:rsidRPr="00B259E6" w:rsidRDefault="007927C1" w:rsidP="007927C1">
                      <w:pPr>
                        <w:spacing w:line="480" w:lineRule="exact"/>
                        <w:jc w:val="both"/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</w:pPr>
                      <w:r w:rsidRPr="00B259E6">
                        <w:rPr>
                          <w:rFonts w:eastAsia="標楷體" w:hint="eastAsia"/>
                          <w:sz w:val="26"/>
                          <w:szCs w:val="26"/>
                        </w:rPr>
                        <w:t>編</w:t>
                      </w:r>
                      <w:r w:rsidRPr="00B259E6">
                        <w:rPr>
                          <w:rFonts w:eastAsia="標楷體" w:hint="eastAsia"/>
                          <w:sz w:val="26"/>
                          <w:szCs w:val="26"/>
                        </w:rPr>
                        <w:t xml:space="preserve">    </w:t>
                      </w:r>
                      <w:r w:rsidRPr="00B259E6">
                        <w:rPr>
                          <w:rFonts w:eastAsia="標楷體" w:hint="eastAsia"/>
                          <w:sz w:val="26"/>
                          <w:szCs w:val="26"/>
                        </w:rPr>
                        <w:t>號：</w:t>
                      </w:r>
                      <w:r w:rsidRPr="00B259E6"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259E6"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</w:p>
                    <w:p w:rsidR="007927C1" w:rsidRPr="00B259E6" w:rsidRDefault="007927C1" w:rsidP="007927C1">
                      <w:pPr>
                        <w:spacing w:line="480" w:lineRule="exact"/>
                        <w:jc w:val="both"/>
                        <w:rPr>
                          <w:rFonts w:eastAsia="標楷體"/>
                          <w:sz w:val="26"/>
                          <w:szCs w:val="26"/>
                          <w:u w:val="single"/>
                        </w:rPr>
                      </w:pPr>
                      <w:r w:rsidRPr="00B259E6">
                        <w:rPr>
                          <w:rFonts w:eastAsia="標楷體" w:hint="eastAsia"/>
                          <w:sz w:val="26"/>
                          <w:szCs w:val="26"/>
                        </w:rPr>
                        <w:t>有效期限：</w:t>
                      </w:r>
                      <w:r w:rsidRPr="00B259E6"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259E6"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454ADC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2E064" wp14:editId="5E773D96">
                <wp:simplePos x="0" y="0"/>
                <wp:positionH relativeFrom="column">
                  <wp:posOffset>4109720</wp:posOffset>
                </wp:positionH>
                <wp:positionV relativeFrom="paragraph">
                  <wp:posOffset>635</wp:posOffset>
                </wp:positionV>
                <wp:extent cx="0" cy="1714500"/>
                <wp:effectExtent l="61595" t="19685" r="52705" b="1841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8F569" id="直線接點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pt,.05pt" to="323.6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">
                <v:stroke startarrow="block" endarrow="block"/>
              </v:line>
            </w:pict>
          </mc:Fallback>
        </mc:AlternateContent>
      </w:r>
    </w:p>
    <w:p w:rsidR="007927C1" w:rsidRPr="00454ADC" w:rsidRDefault="007927C1" w:rsidP="007927C1">
      <w:pPr>
        <w:jc w:val="center"/>
        <w:rPr>
          <w:rFonts w:ascii="標楷體" w:eastAsia="標楷體" w:hAnsi="標楷體"/>
          <w:sz w:val="22"/>
        </w:rPr>
      </w:pPr>
    </w:p>
    <w:p w:rsidR="007927C1" w:rsidRPr="00454ADC" w:rsidRDefault="007927C1" w:rsidP="007927C1">
      <w:pPr>
        <w:jc w:val="center"/>
        <w:rPr>
          <w:rFonts w:ascii="標楷體" w:eastAsia="標楷體" w:hAnsi="標楷體"/>
          <w:sz w:val="22"/>
        </w:rPr>
      </w:pPr>
      <w:r w:rsidRPr="00454ADC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828B7F" wp14:editId="6E2E3F1B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365250" cy="1005840"/>
                <wp:effectExtent l="0" t="0" r="0" b="381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C1" w:rsidRDefault="007927C1" w:rsidP="007927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EBE69" wp14:editId="7E7BBADA">
                                  <wp:extent cx="1181100" cy="762000"/>
                                  <wp:effectExtent l="0" t="0" r="0" b="0"/>
                                  <wp:docPr id="45" name="圖片 45" descr="300tif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300tif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30000" contrast="-3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8B7F" id="文字方塊 26" o:spid="_x0000_s1028" type="#_x0000_t202" style="position:absolute;left:0;text-align:left;margin-left:108pt;margin-top:9pt;width:107.5pt;height:79.2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" filled="f" stroked="f">
                <v:textbox style="mso-fit-shape-to-text:t">
                  <w:txbxContent>
                    <w:p w:rsidR="007927C1" w:rsidRDefault="007927C1" w:rsidP="007927C1">
                      <w:r>
                        <w:rPr>
                          <w:noProof/>
                        </w:rPr>
                        <w:drawing>
                          <wp:inline distT="0" distB="0" distL="0" distR="0" wp14:anchorId="681EBE69" wp14:editId="7E7BBADA">
                            <wp:extent cx="1181100" cy="762000"/>
                            <wp:effectExtent l="0" t="0" r="0" b="0"/>
                            <wp:docPr id="45" name="圖片 45" descr="300tif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300tif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30000" contrast="-3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4ADC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7E2F2" wp14:editId="1E0A4CBC">
                <wp:simplePos x="0" y="0"/>
                <wp:positionH relativeFrom="column">
                  <wp:posOffset>2842895</wp:posOffset>
                </wp:positionH>
                <wp:positionV relativeFrom="paragraph">
                  <wp:posOffset>48260</wp:posOffset>
                </wp:positionV>
                <wp:extent cx="832485" cy="1103630"/>
                <wp:effectExtent l="13970" t="10160" r="10795" b="1016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C1" w:rsidRPr="00B259E6" w:rsidRDefault="007927C1" w:rsidP="007927C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927C1" w:rsidRDefault="007927C1" w:rsidP="007927C1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259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照片</w:t>
                            </w:r>
                          </w:p>
                          <w:p w:rsidR="007927C1" w:rsidRPr="00B259E6" w:rsidRDefault="007927C1" w:rsidP="007927C1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黏貼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7E2F2" id="矩形 24" o:spid="_x0000_s1029" style="position:absolute;left:0;text-align:left;margin-left:223.85pt;margin-top:3.8pt;width:65.55pt;height:8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">
                <v:textbox>
                  <w:txbxContent>
                    <w:p w:rsidR="007927C1" w:rsidRPr="00B259E6" w:rsidRDefault="007927C1" w:rsidP="007927C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927C1" w:rsidRDefault="007927C1" w:rsidP="007927C1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259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照片</w:t>
                      </w:r>
                    </w:p>
                    <w:p w:rsidR="007927C1" w:rsidRPr="00B259E6" w:rsidRDefault="007927C1" w:rsidP="007927C1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黏貼</w:t>
                      </w:r>
                    </w:p>
                  </w:txbxContent>
                </v:textbox>
              </v:rect>
            </w:pict>
          </mc:Fallback>
        </mc:AlternateContent>
      </w:r>
    </w:p>
    <w:p w:rsidR="007927C1" w:rsidRPr="00454ADC" w:rsidRDefault="007927C1" w:rsidP="007927C1">
      <w:pPr>
        <w:jc w:val="center"/>
        <w:rPr>
          <w:rFonts w:ascii="標楷體" w:eastAsia="標楷體" w:hAnsi="標楷體"/>
          <w:sz w:val="22"/>
        </w:rPr>
      </w:pPr>
      <w:r w:rsidRPr="00454ADC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E94A7" wp14:editId="720981AA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</wp:posOffset>
                </wp:positionV>
                <wp:extent cx="939800" cy="269240"/>
                <wp:effectExtent l="3175" t="3175" r="0" b="381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C1" w:rsidRPr="005D3472" w:rsidRDefault="007927C1" w:rsidP="007927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3472">
                              <w:rPr>
                                <w:rFonts w:ascii="標楷體" w:eastAsia="標楷體" w:hAnsi="標楷體" w:hint="eastAsia"/>
                              </w:rPr>
                              <w:t>5.5公分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94A7" id="文字方塊 23" o:spid="_x0000_s1030" type="#_x0000_t202" style="position:absolute;left:0;text-align:left;margin-left:304pt;margin-top:1pt;width:74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" stroked="f">
                <v:textbox>
                  <w:txbxContent>
                    <w:p w:rsidR="007927C1" w:rsidRPr="005D3472" w:rsidRDefault="007927C1" w:rsidP="007927C1">
                      <w:pPr>
                        <w:rPr>
                          <w:rFonts w:ascii="標楷體" w:eastAsia="標楷體" w:hAnsi="標楷體"/>
                        </w:rPr>
                      </w:pPr>
                      <w:r w:rsidRPr="005D3472">
                        <w:rPr>
                          <w:rFonts w:ascii="標楷體" w:eastAsia="標楷體" w:hAnsi="標楷體" w:hint="eastAsia"/>
                        </w:rPr>
                        <w:t>5.5公分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7927C1" w:rsidRPr="00454ADC" w:rsidRDefault="007927C1" w:rsidP="007927C1">
      <w:pPr>
        <w:jc w:val="center"/>
        <w:rPr>
          <w:rFonts w:ascii="標楷體" w:eastAsia="標楷體" w:hAnsi="標楷體"/>
          <w:sz w:val="22"/>
        </w:rPr>
      </w:pPr>
    </w:p>
    <w:p w:rsidR="007927C1" w:rsidRPr="00454ADC" w:rsidRDefault="007927C1" w:rsidP="007927C1">
      <w:pPr>
        <w:jc w:val="center"/>
        <w:rPr>
          <w:rFonts w:ascii="標楷體" w:eastAsia="標楷體" w:hAnsi="標楷體"/>
          <w:sz w:val="22"/>
        </w:rPr>
      </w:pPr>
    </w:p>
    <w:p w:rsidR="007927C1" w:rsidRPr="00454ADC" w:rsidRDefault="007927C1" w:rsidP="007927C1">
      <w:pPr>
        <w:jc w:val="center"/>
        <w:rPr>
          <w:rFonts w:ascii="標楷體" w:eastAsia="標楷體" w:hAnsi="標楷體"/>
          <w:sz w:val="22"/>
        </w:rPr>
      </w:pPr>
    </w:p>
    <w:p w:rsidR="007927C1" w:rsidRPr="00454ADC" w:rsidRDefault="007927C1" w:rsidP="007927C1">
      <w:pPr>
        <w:jc w:val="center"/>
        <w:rPr>
          <w:rFonts w:ascii="標楷體" w:eastAsia="標楷體" w:hAnsi="標楷體"/>
          <w:sz w:val="22"/>
        </w:rPr>
      </w:pPr>
    </w:p>
    <w:p w:rsidR="007927C1" w:rsidRPr="00454ADC" w:rsidRDefault="007927C1" w:rsidP="007927C1">
      <w:pPr>
        <w:spacing w:line="440" w:lineRule="exact"/>
        <w:jc w:val="center"/>
        <w:rPr>
          <w:rFonts w:ascii="標楷體" w:eastAsia="標楷體" w:hAnsi="標楷體"/>
          <w:sz w:val="22"/>
        </w:rPr>
      </w:pPr>
      <w:r w:rsidRPr="00454ADC">
        <w:rPr>
          <w:rFonts w:ascii="標楷體" w:eastAsia="標楷體" w:hAnsi="標楷體" w:hint="eastAsia"/>
          <w:sz w:val="22"/>
        </w:rPr>
        <w:t>《前面》</w:t>
      </w:r>
    </w:p>
    <w:p w:rsidR="007927C1" w:rsidRPr="00454ADC" w:rsidRDefault="007927C1" w:rsidP="007927C1">
      <w:pPr>
        <w:spacing w:line="440" w:lineRule="exact"/>
        <w:jc w:val="center"/>
        <w:rPr>
          <w:rFonts w:ascii="標楷體" w:eastAsia="標楷體" w:hAnsi="標楷體"/>
          <w:sz w:val="22"/>
        </w:rPr>
      </w:pPr>
      <w:r w:rsidRPr="00454ADC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03D08" wp14:editId="76F259DC">
                <wp:simplePos x="0" y="0"/>
                <wp:positionH relativeFrom="column">
                  <wp:posOffset>2071370</wp:posOffset>
                </wp:positionH>
                <wp:positionV relativeFrom="paragraph">
                  <wp:posOffset>264160</wp:posOffset>
                </wp:positionV>
                <wp:extent cx="685800" cy="342900"/>
                <wp:effectExtent l="4445" t="0" r="0" b="254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C1" w:rsidRPr="00B259E6" w:rsidRDefault="007927C1" w:rsidP="007927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259E6">
                              <w:rPr>
                                <w:rFonts w:ascii="標楷體" w:eastAsia="標楷體" w:hAnsi="標楷體" w:hint="eastAsia"/>
                              </w:rPr>
                              <w:t>9公分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03D08" id="矩形 22" o:spid="_x0000_s1031" style="position:absolute;left:0;text-align:left;margin-left:163.1pt;margin-top:20.8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z+wAIAALU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" filled="f" stroked="f">
                <v:textbox>
                  <w:txbxContent>
                    <w:p w:rsidR="007927C1" w:rsidRPr="00B259E6" w:rsidRDefault="007927C1" w:rsidP="007927C1">
                      <w:pPr>
                        <w:rPr>
                          <w:rFonts w:ascii="標楷體" w:eastAsia="標楷體" w:hAnsi="標楷體"/>
                        </w:rPr>
                      </w:pPr>
                      <w:r w:rsidRPr="00B259E6">
                        <w:rPr>
                          <w:rFonts w:ascii="標楷體" w:eastAsia="標楷體" w:hAnsi="標楷體" w:hint="eastAsia"/>
                        </w:rPr>
                        <w:t>9公分</w:t>
                      </w:r>
                    </w:p>
                  </w:txbxContent>
                </v:textbox>
              </v:rect>
            </w:pict>
          </mc:Fallback>
        </mc:AlternateContent>
      </w:r>
    </w:p>
    <w:p w:rsidR="007927C1" w:rsidRPr="00454ADC" w:rsidRDefault="007927C1" w:rsidP="007927C1">
      <w:pPr>
        <w:rPr>
          <w:rFonts w:ascii="標楷體" w:eastAsia="標楷體" w:hAnsi="標楷體"/>
          <w:sz w:val="22"/>
        </w:rPr>
      </w:pPr>
      <w:r w:rsidRPr="00454ADC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E33CC" wp14:editId="00C60217">
                <wp:simplePos x="0" y="0"/>
                <wp:positionH relativeFrom="column">
                  <wp:posOffset>2741930</wp:posOffset>
                </wp:positionH>
                <wp:positionV relativeFrom="paragraph">
                  <wp:posOffset>148590</wp:posOffset>
                </wp:positionV>
                <wp:extent cx="1028700" cy="0"/>
                <wp:effectExtent l="8255" t="53340" r="20320" b="6096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A49B3" id="直線接點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11.7pt" to="29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454ADC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ACBD3" wp14:editId="1B7A4296">
                <wp:simplePos x="0" y="0"/>
                <wp:positionH relativeFrom="column">
                  <wp:posOffset>861695</wp:posOffset>
                </wp:positionH>
                <wp:positionV relativeFrom="paragraph">
                  <wp:posOffset>156210</wp:posOffset>
                </wp:positionV>
                <wp:extent cx="1143000" cy="0"/>
                <wp:effectExtent l="23495" t="60960" r="5080" b="5334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BAD98" id="直線接點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12.3pt" to="157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">
                <v:stroke endarrow="block"/>
              </v:line>
            </w:pict>
          </mc:Fallback>
        </mc:AlternateContent>
      </w:r>
    </w:p>
    <w:p w:rsidR="007927C1" w:rsidRPr="00454ADC" w:rsidRDefault="007927C1" w:rsidP="007927C1">
      <w:pPr>
        <w:rPr>
          <w:rFonts w:ascii="標楷體" w:eastAsia="標楷體" w:hAnsi="標楷體"/>
          <w:sz w:val="22"/>
        </w:rPr>
      </w:pPr>
      <w:r w:rsidRPr="00454ADC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926C5" wp14:editId="433128D6">
                <wp:simplePos x="0" y="0"/>
                <wp:positionH relativeFrom="column">
                  <wp:posOffset>4088765</wp:posOffset>
                </wp:positionH>
                <wp:positionV relativeFrom="paragraph">
                  <wp:posOffset>177800</wp:posOffset>
                </wp:positionV>
                <wp:extent cx="19685" cy="1668145"/>
                <wp:effectExtent l="59690" t="15875" r="53975" b="2095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166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314A6" id="直線接點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95pt,14pt" to="323.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">
                <v:stroke startarrow="block" endarrow="block"/>
              </v:line>
            </w:pict>
          </mc:Fallback>
        </mc:AlternateContent>
      </w:r>
      <w:r w:rsidRPr="00454ADC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86857" wp14:editId="07C7C034">
                <wp:simplePos x="0" y="0"/>
                <wp:positionH relativeFrom="column">
                  <wp:posOffset>885190</wp:posOffset>
                </wp:positionH>
                <wp:positionV relativeFrom="paragraph">
                  <wp:posOffset>175895</wp:posOffset>
                </wp:positionV>
                <wp:extent cx="2886710" cy="1665605"/>
                <wp:effectExtent l="8890" t="13970" r="9525" b="63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C1" w:rsidRPr="00F471FC" w:rsidRDefault="007927C1" w:rsidP="007927C1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471FC">
                              <w:rPr>
                                <w:rFonts w:ascii="標楷體" w:eastAsia="標楷體" w:hAnsi="標楷體" w:hint="eastAsia"/>
                              </w:rPr>
                              <w:t>注意事項：</w:t>
                            </w:r>
                          </w:p>
                          <w:p w:rsidR="007927C1" w:rsidRPr="00F471FC" w:rsidRDefault="007927C1" w:rsidP="007927C1">
                            <w:pPr>
                              <w:spacing w:line="380" w:lineRule="exact"/>
                              <w:ind w:left="446" w:hangingChars="186" w:hanging="446"/>
                              <w:rPr>
                                <w:rFonts w:ascii="標楷體" w:eastAsia="標楷體" w:hAnsi="標楷體"/>
                              </w:rPr>
                            </w:pPr>
                            <w:r w:rsidRPr="00F471FC">
                              <w:rPr>
                                <w:rFonts w:ascii="標楷體" w:eastAsia="標楷體" w:hAnsi="標楷體" w:hint="eastAsia"/>
                              </w:rPr>
                              <w:t>一、本證僅供志工服務識別身分使用，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切勿用作</w:t>
                            </w:r>
                            <w:r w:rsidRPr="00F471FC">
                              <w:rPr>
                                <w:rFonts w:ascii="標楷體" w:eastAsia="標楷體" w:hAnsi="標楷體" w:hint="eastAsia"/>
                              </w:rPr>
                              <w:t>他途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  <w:r w:rsidRPr="00F471F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7927C1" w:rsidRPr="007F33DE" w:rsidRDefault="007927C1" w:rsidP="007927C1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pacing w:val="-10"/>
                              </w:rPr>
                            </w:pPr>
                            <w:r w:rsidRPr="007F33DE">
                              <w:rPr>
                                <w:rFonts w:ascii="標楷體" w:eastAsia="標楷體" w:hAnsi="標楷體" w:hint="eastAsia"/>
                                <w:spacing w:val="-10"/>
                              </w:rPr>
                              <w:t>二、本證限本人使用不得塗改、轉借他人。</w:t>
                            </w:r>
                          </w:p>
                          <w:p w:rsidR="007927C1" w:rsidRPr="00F471FC" w:rsidRDefault="007927C1" w:rsidP="007927C1">
                            <w:pPr>
                              <w:spacing w:line="380" w:lineRule="exact"/>
                              <w:ind w:left="461" w:hangingChars="192" w:hanging="461"/>
                              <w:rPr>
                                <w:rFonts w:ascii="標楷體" w:eastAsia="標楷體" w:hAnsi="標楷體"/>
                              </w:rPr>
                            </w:pPr>
                            <w:r w:rsidRPr="00F471FC">
                              <w:rPr>
                                <w:rFonts w:ascii="標楷體" w:eastAsia="標楷體" w:hAnsi="標楷體" w:hint="eastAsia"/>
                              </w:rPr>
                              <w:t>三、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志工離隊時，請退還志工運用單位並</w:t>
                            </w:r>
                            <w:r w:rsidRPr="00F471FC">
                              <w:rPr>
                                <w:rFonts w:ascii="標楷體" w:eastAsia="標楷體" w:hAnsi="標楷體" w:hint="eastAsia"/>
                              </w:rPr>
                              <w:t>註銷。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6857" id="文字方塊 10" o:spid="_x0000_s1032" type="#_x0000_t202" style="position:absolute;margin-left:69.7pt;margin-top:13.85pt;width:227.3pt;height:1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">
                <v:textbox>
                  <w:txbxContent>
                    <w:p w:rsidR="007927C1" w:rsidRPr="00F471FC" w:rsidRDefault="007927C1" w:rsidP="007927C1">
                      <w:pPr>
                        <w:spacing w:line="380" w:lineRule="exact"/>
                        <w:rPr>
                          <w:rFonts w:ascii="標楷體" w:eastAsia="標楷體" w:hAnsi="標楷體"/>
                        </w:rPr>
                      </w:pPr>
                      <w:r w:rsidRPr="00F471FC">
                        <w:rPr>
                          <w:rFonts w:ascii="標楷體" w:eastAsia="標楷體" w:hAnsi="標楷體" w:hint="eastAsia"/>
                        </w:rPr>
                        <w:t>注意事項：</w:t>
                      </w:r>
                    </w:p>
                    <w:p w:rsidR="007927C1" w:rsidRPr="00F471FC" w:rsidRDefault="007927C1" w:rsidP="007927C1">
                      <w:pPr>
                        <w:spacing w:line="380" w:lineRule="exact"/>
                        <w:ind w:left="446" w:hangingChars="186" w:hanging="446"/>
                        <w:rPr>
                          <w:rFonts w:ascii="標楷體" w:eastAsia="標楷體" w:hAnsi="標楷體"/>
                        </w:rPr>
                      </w:pPr>
                      <w:r w:rsidRPr="00F471FC">
                        <w:rPr>
                          <w:rFonts w:ascii="標楷體" w:eastAsia="標楷體" w:hAnsi="標楷體" w:hint="eastAsia"/>
                        </w:rPr>
                        <w:t>一、本證僅供志工服務識別身分使用，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切勿用作</w:t>
                      </w:r>
                      <w:r w:rsidRPr="00F471FC">
                        <w:rPr>
                          <w:rFonts w:ascii="標楷體" w:eastAsia="標楷體" w:hAnsi="標楷體" w:hint="eastAsia"/>
                        </w:rPr>
                        <w:t>他途</w:t>
                      </w:r>
                      <w:r>
                        <w:rPr>
                          <w:rFonts w:ascii="標楷體" w:eastAsia="標楷體" w:hAnsi="標楷體" w:hint="eastAsia"/>
                        </w:rPr>
                        <w:t>使用</w:t>
                      </w:r>
                      <w:r w:rsidRPr="00F471FC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7927C1" w:rsidRPr="007F33DE" w:rsidRDefault="007927C1" w:rsidP="007927C1">
                      <w:pPr>
                        <w:spacing w:line="380" w:lineRule="exact"/>
                        <w:rPr>
                          <w:rFonts w:ascii="標楷體" w:eastAsia="標楷體" w:hAnsi="標楷體"/>
                          <w:spacing w:val="-10"/>
                        </w:rPr>
                      </w:pPr>
                      <w:r w:rsidRPr="007F33DE">
                        <w:rPr>
                          <w:rFonts w:ascii="標楷體" w:eastAsia="標楷體" w:hAnsi="標楷體" w:hint="eastAsia"/>
                          <w:spacing w:val="-10"/>
                        </w:rPr>
                        <w:t>二、本證限本人使用不得塗改、轉借他人。</w:t>
                      </w:r>
                    </w:p>
                    <w:p w:rsidR="007927C1" w:rsidRPr="00F471FC" w:rsidRDefault="007927C1" w:rsidP="007927C1">
                      <w:pPr>
                        <w:spacing w:line="380" w:lineRule="exact"/>
                        <w:ind w:left="461" w:hangingChars="192" w:hanging="461"/>
                        <w:rPr>
                          <w:rFonts w:ascii="標楷體" w:eastAsia="標楷體" w:hAnsi="標楷體"/>
                        </w:rPr>
                      </w:pPr>
                      <w:r w:rsidRPr="00F471FC">
                        <w:rPr>
                          <w:rFonts w:ascii="標楷體" w:eastAsia="標楷體" w:hAnsi="標楷體" w:hint="eastAsia"/>
                        </w:rPr>
                        <w:t>三、</w:t>
                      </w:r>
                      <w:r>
                        <w:rPr>
                          <w:rFonts w:ascii="標楷體" w:eastAsia="標楷體" w:hAnsi="標楷體" w:hint="eastAsia"/>
                        </w:rPr>
                        <w:t>志工離隊時，請退還志工運用單位並</w:t>
                      </w:r>
                      <w:r w:rsidRPr="00F471FC">
                        <w:rPr>
                          <w:rFonts w:ascii="標楷體" w:eastAsia="標楷體" w:hAnsi="標楷體" w:hint="eastAsia"/>
                        </w:rPr>
                        <w:t>註銷。</w:t>
                      </w:r>
                    </w:p>
                  </w:txbxContent>
                </v:textbox>
              </v:shape>
            </w:pict>
          </mc:Fallback>
        </mc:AlternateContent>
      </w:r>
    </w:p>
    <w:p w:rsidR="007927C1" w:rsidRPr="00454ADC" w:rsidRDefault="007927C1" w:rsidP="007927C1">
      <w:pPr>
        <w:jc w:val="center"/>
        <w:rPr>
          <w:rFonts w:ascii="標楷體" w:eastAsia="標楷體" w:hAnsi="標楷體"/>
          <w:sz w:val="22"/>
        </w:rPr>
      </w:pPr>
    </w:p>
    <w:p w:rsidR="007927C1" w:rsidRPr="00454ADC" w:rsidRDefault="007927C1" w:rsidP="007927C1">
      <w:pPr>
        <w:rPr>
          <w:rFonts w:ascii="標楷體" w:eastAsia="標楷體" w:hAnsi="標楷體"/>
          <w:sz w:val="22"/>
        </w:rPr>
      </w:pPr>
    </w:p>
    <w:p w:rsidR="007927C1" w:rsidRPr="00454ADC" w:rsidRDefault="007927C1" w:rsidP="007927C1">
      <w:pPr>
        <w:rPr>
          <w:rFonts w:ascii="標楷體" w:eastAsia="標楷體" w:hAnsi="標楷體"/>
          <w:sz w:val="22"/>
        </w:rPr>
      </w:pPr>
      <w:r w:rsidRPr="00454ADC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54244" wp14:editId="516BE718">
                <wp:simplePos x="0" y="0"/>
                <wp:positionH relativeFrom="column">
                  <wp:posOffset>3873500</wp:posOffset>
                </wp:positionH>
                <wp:positionV relativeFrom="paragraph">
                  <wp:posOffset>142875</wp:posOffset>
                </wp:positionV>
                <wp:extent cx="812800" cy="26924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C1" w:rsidRPr="005D3472" w:rsidRDefault="007927C1" w:rsidP="007927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3472">
                              <w:rPr>
                                <w:rFonts w:ascii="標楷體" w:eastAsia="標楷體" w:hAnsi="標楷體" w:hint="eastAsia"/>
                              </w:rPr>
                              <w:t>5.5公分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4244" id="文字方塊 9" o:spid="_x0000_s1033" type="#_x0000_t202" style="position:absolute;margin-left:305pt;margin-top:11.25pt;width:64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" stroked="f">
                <v:textbox>
                  <w:txbxContent>
                    <w:p w:rsidR="007927C1" w:rsidRPr="005D3472" w:rsidRDefault="007927C1" w:rsidP="007927C1">
                      <w:pPr>
                        <w:rPr>
                          <w:rFonts w:ascii="標楷體" w:eastAsia="標楷體" w:hAnsi="標楷體"/>
                        </w:rPr>
                      </w:pPr>
                      <w:r w:rsidRPr="005D3472">
                        <w:rPr>
                          <w:rFonts w:ascii="標楷體" w:eastAsia="標楷體" w:hAnsi="標楷體" w:hint="eastAsia"/>
                        </w:rPr>
                        <w:t>5.5公分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7927C1" w:rsidRPr="00454ADC" w:rsidRDefault="007927C1" w:rsidP="007927C1">
      <w:pPr>
        <w:rPr>
          <w:rFonts w:ascii="標楷體" w:eastAsia="標楷體" w:hAnsi="標楷體"/>
          <w:sz w:val="22"/>
        </w:rPr>
      </w:pPr>
    </w:p>
    <w:p w:rsidR="007927C1" w:rsidRPr="00454ADC" w:rsidRDefault="007927C1" w:rsidP="007927C1">
      <w:pPr>
        <w:rPr>
          <w:rFonts w:ascii="標楷體" w:eastAsia="標楷體" w:hAnsi="標楷體"/>
          <w:sz w:val="22"/>
        </w:rPr>
      </w:pPr>
    </w:p>
    <w:p w:rsidR="007927C1" w:rsidRPr="00454ADC" w:rsidRDefault="007927C1" w:rsidP="007927C1">
      <w:pPr>
        <w:rPr>
          <w:rFonts w:ascii="標楷體" w:eastAsia="標楷體" w:hAnsi="標楷體"/>
          <w:sz w:val="22"/>
        </w:rPr>
      </w:pPr>
    </w:p>
    <w:p w:rsidR="007927C1" w:rsidRPr="00454ADC" w:rsidRDefault="007927C1" w:rsidP="007927C1">
      <w:pPr>
        <w:rPr>
          <w:rFonts w:ascii="標楷體" w:eastAsia="標楷體" w:hAnsi="標楷體"/>
          <w:sz w:val="22"/>
        </w:rPr>
      </w:pPr>
    </w:p>
    <w:p w:rsidR="007927C1" w:rsidRPr="00454ADC" w:rsidRDefault="007927C1" w:rsidP="007927C1">
      <w:pPr>
        <w:spacing w:line="440" w:lineRule="exact"/>
        <w:jc w:val="center"/>
        <w:rPr>
          <w:rFonts w:ascii="標楷體" w:eastAsia="標楷體" w:hAnsi="標楷體"/>
          <w:sz w:val="22"/>
        </w:rPr>
      </w:pPr>
      <w:r w:rsidRPr="00454ADC">
        <w:rPr>
          <w:rFonts w:ascii="標楷體" w:eastAsia="標楷體" w:hAnsi="標楷體" w:hint="eastAsia"/>
          <w:sz w:val="22"/>
        </w:rPr>
        <w:t>《後面》</w:t>
      </w:r>
    </w:p>
    <w:p w:rsidR="007927C1" w:rsidRPr="00454ADC" w:rsidRDefault="007927C1" w:rsidP="007927C1">
      <w:pPr>
        <w:ind w:left="139" w:hangingChars="58" w:hanging="139"/>
        <w:rPr>
          <w:rFonts w:ascii="標楷體" w:eastAsia="標楷體" w:hAnsi="標楷體"/>
          <w:szCs w:val="28"/>
        </w:rPr>
      </w:pPr>
    </w:p>
    <w:p w:rsidR="007927C1" w:rsidRPr="00454ADC" w:rsidRDefault="007927C1" w:rsidP="007927C1">
      <w:pPr>
        <w:ind w:left="139" w:hangingChars="58" w:hanging="139"/>
        <w:rPr>
          <w:rFonts w:ascii="標楷體" w:eastAsia="標楷體" w:hAnsi="標楷體"/>
          <w:szCs w:val="28"/>
        </w:rPr>
      </w:pPr>
    </w:p>
    <w:p w:rsidR="007927C1" w:rsidRPr="00454ADC" w:rsidRDefault="007927C1" w:rsidP="007927C1">
      <w:pPr>
        <w:ind w:left="139" w:hangingChars="58" w:hanging="139"/>
        <w:rPr>
          <w:rFonts w:ascii="標楷體" w:eastAsia="標楷體" w:hAnsi="標楷體"/>
          <w:szCs w:val="28"/>
        </w:rPr>
      </w:pPr>
      <w:r w:rsidRPr="00454ADC">
        <w:rPr>
          <w:rFonts w:ascii="標楷體" w:eastAsia="標楷體" w:hAnsi="標楷體" w:hint="eastAsia"/>
          <w:szCs w:val="28"/>
        </w:rPr>
        <w:t>使用說明：</w:t>
      </w:r>
    </w:p>
    <w:p w:rsidR="007927C1" w:rsidRPr="00454ADC" w:rsidRDefault="007927C1" w:rsidP="007927C1">
      <w:pPr>
        <w:ind w:leftChars="-6" w:left="334" w:rightChars="-32" w:right="-77" w:hangingChars="145" w:hanging="348"/>
        <w:jc w:val="both"/>
        <w:rPr>
          <w:rFonts w:ascii="標楷體" w:eastAsia="標楷體" w:hAnsi="標楷體"/>
          <w:szCs w:val="28"/>
        </w:rPr>
      </w:pPr>
      <w:r w:rsidRPr="00454ADC">
        <w:rPr>
          <w:rFonts w:ascii="標楷體" w:eastAsia="標楷體" w:hAnsi="標楷體" w:hint="eastAsia"/>
          <w:szCs w:val="28"/>
        </w:rPr>
        <w:t xml:space="preserve"> 1.依據志願服務證及服務紀錄冊管理辦法第3條規定服務證內容應包括</w:t>
      </w:r>
      <w:r w:rsidRPr="00454ADC">
        <w:rPr>
          <w:rFonts w:ascii="標楷體" w:eastAsia="標楷體" w:hAnsi="標楷體" w:hint="eastAsia"/>
          <w:b/>
          <w:szCs w:val="28"/>
          <w:u w:val="single"/>
        </w:rPr>
        <w:t>志願服務標誌</w:t>
      </w:r>
      <w:r w:rsidRPr="00454ADC">
        <w:rPr>
          <w:rFonts w:ascii="標楷體" w:eastAsia="標楷體" w:hAnsi="標楷體" w:hint="eastAsia"/>
          <w:szCs w:val="28"/>
        </w:rPr>
        <w:t>、</w:t>
      </w:r>
      <w:r w:rsidRPr="00454ADC">
        <w:rPr>
          <w:rFonts w:ascii="標楷體" w:eastAsia="標楷體" w:hAnsi="標楷體" w:hint="eastAsia"/>
          <w:b/>
          <w:szCs w:val="28"/>
          <w:u w:val="single"/>
        </w:rPr>
        <w:t>志工姓名</w:t>
      </w:r>
      <w:r w:rsidRPr="00454ADC">
        <w:rPr>
          <w:rFonts w:ascii="標楷體" w:eastAsia="標楷體" w:hAnsi="標楷體" w:hint="eastAsia"/>
          <w:szCs w:val="28"/>
        </w:rPr>
        <w:t>、</w:t>
      </w:r>
      <w:r w:rsidRPr="00454ADC">
        <w:rPr>
          <w:rFonts w:ascii="標楷體" w:eastAsia="標楷體" w:hAnsi="標楷體" w:hint="eastAsia"/>
          <w:b/>
          <w:szCs w:val="28"/>
          <w:u w:val="single"/>
        </w:rPr>
        <w:t>照片</w:t>
      </w:r>
      <w:r w:rsidRPr="00454ADC">
        <w:rPr>
          <w:rFonts w:ascii="標楷體" w:eastAsia="標楷體" w:hAnsi="標楷體" w:hint="eastAsia"/>
          <w:szCs w:val="28"/>
        </w:rPr>
        <w:t>、</w:t>
      </w:r>
      <w:r w:rsidRPr="00454ADC">
        <w:rPr>
          <w:rFonts w:ascii="標楷體" w:eastAsia="標楷體" w:hAnsi="標楷體" w:hint="eastAsia"/>
          <w:b/>
          <w:szCs w:val="28"/>
          <w:u w:val="single"/>
        </w:rPr>
        <w:t>發給服務證之單位</w:t>
      </w:r>
      <w:r w:rsidRPr="00454ADC">
        <w:rPr>
          <w:rFonts w:ascii="標楷體" w:eastAsia="標楷體" w:hAnsi="標楷體" w:hint="eastAsia"/>
          <w:szCs w:val="28"/>
        </w:rPr>
        <w:t>、</w:t>
      </w:r>
      <w:r w:rsidRPr="00454ADC">
        <w:rPr>
          <w:rFonts w:ascii="標楷體" w:eastAsia="標楷體" w:hAnsi="標楷體" w:hint="eastAsia"/>
          <w:b/>
          <w:szCs w:val="28"/>
          <w:u w:val="single"/>
        </w:rPr>
        <w:t>編號</w:t>
      </w:r>
      <w:r w:rsidRPr="00454ADC">
        <w:rPr>
          <w:rFonts w:ascii="標楷體" w:eastAsia="標楷體" w:hAnsi="標楷體" w:hint="eastAsia"/>
          <w:szCs w:val="28"/>
        </w:rPr>
        <w:t>等，並由志願服務運用單位自行製發及管理。</w:t>
      </w:r>
    </w:p>
    <w:p w:rsidR="007927C1" w:rsidRPr="00454ADC" w:rsidRDefault="007927C1" w:rsidP="007927C1">
      <w:pPr>
        <w:ind w:leftChars="34" w:left="360" w:rightChars="-72" w:right="-173" w:hangingChars="116" w:hanging="278"/>
        <w:jc w:val="both"/>
        <w:rPr>
          <w:rFonts w:ascii="標楷體" w:eastAsia="標楷體" w:hAnsi="標楷體"/>
          <w:szCs w:val="28"/>
        </w:rPr>
      </w:pPr>
      <w:r w:rsidRPr="00454ADC">
        <w:rPr>
          <w:rFonts w:ascii="標楷體" w:eastAsia="標楷體" w:hAnsi="標楷體" w:hint="eastAsia"/>
          <w:szCs w:val="28"/>
        </w:rPr>
        <w:t>2.服務證為志工服勤時配戴作為識別用，不作其他用途使用。</w:t>
      </w:r>
    </w:p>
    <w:p w:rsidR="00C24120" w:rsidRPr="007927C1" w:rsidRDefault="00C24120" w:rsidP="00E520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C24120" w:rsidRPr="007927C1" w:rsidSect="00767499">
      <w:pgSz w:w="11906" w:h="16838"/>
      <w:pgMar w:top="1418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E4" w:rsidRDefault="00A225E4" w:rsidP="00D32726">
      <w:r>
        <w:separator/>
      </w:r>
    </w:p>
  </w:endnote>
  <w:endnote w:type="continuationSeparator" w:id="0">
    <w:p w:rsidR="00A225E4" w:rsidRDefault="00A225E4" w:rsidP="00D3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E4" w:rsidRDefault="00A225E4" w:rsidP="00D32726">
      <w:r>
        <w:separator/>
      </w:r>
    </w:p>
  </w:footnote>
  <w:footnote w:type="continuationSeparator" w:id="0">
    <w:p w:rsidR="00A225E4" w:rsidRDefault="00A225E4" w:rsidP="00D3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450"/>
    <w:multiLevelType w:val="hybridMultilevel"/>
    <w:tmpl w:val="CDFA89CA"/>
    <w:lvl w:ilvl="0" w:tplc="82405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5E273E"/>
    <w:multiLevelType w:val="hybridMultilevel"/>
    <w:tmpl w:val="3AA89B96"/>
    <w:lvl w:ilvl="0" w:tplc="7660BD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431EA9"/>
    <w:multiLevelType w:val="hybridMultilevel"/>
    <w:tmpl w:val="23E67D72"/>
    <w:lvl w:ilvl="0" w:tplc="FF0E6D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F9CEA0A">
      <w:start w:val="1"/>
      <w:numFmt w:val="taiwaneseCountingThousand"/>
      <w:lvlText w:val="(%3)"/>
      <w:lvlJc w:val="left"/>
      <w:pPr>
        <w:ind w:left="622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5418B6"/>
    <w:multiLevelType w:val="hybridMultilevel"/>
    <w:tmpl w:val="AB64CC64"/>
    <w:lvl w:ilvl="0" w:tplc="A6E066A2">
      <w:start w:val="1"/>
      <w:numFmt w:val="taiwaneseCountingThousand"/>
      <w:lvlText w:val="(%1)"/>
      <w:lvlJc w:val="left"/>
      <w:pPr>
        <w:tabs>
          <w:tab w:val="num" w:pos="760"/>
        </w:tabs>
        <w:ind w:left="760" w:hanging="480"/>
      </w:pPr>
      <w:rPr>
        <w:rFonts w:ascii="Times New Roman" w:hAnsi="Times New Roman" w:cs="Times New Roman" w:hint="default"/>
        <w:color w:val="auto"/>
      </w:rPr>
    </w:lvl>
    <w:lvl w:ilvl="1" w:tplc="74460D70">
      <w:start w:val="1"/>
      <w:numFmt w:val="taiwaneseCountingThousand"/>
      <w:lvlText w:val="(%2)"/>
      <w:lvlJc w:val="left"/>
      <w:pPr>
        <w:tabs>
          <w:tab w:val="num" w:pos="1240"/>
        </w:tabs>
        <w:ind w:left="1240" w:hanging="4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 w15:restartNumberingAfterBreak="0">
    <w:nsid w:val="2BF45BD7"/>
    <w:multiLevelType w:val="hybridMultilevel"/>
    <w:tmpl w:val="1E92289A"/>
    <w:lvl w:ilvl="0" w:tplc="29DEA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9E5318"/>
    <w:multiLevelType w:val="hybridMultilevel"/>
    <w:tmpl w:val="895610B6"/>
    <w:lvl w:ilvl="0" w:tplc="4B38132E">
      <w:start w:val="1"/>
      <w:numFmt w:val="taiwaneseCountingThousand"/>
      <w:lvlText w:val="(%1)"/>
      <w:lvlJc w:val="left"/>
      <w:pPr>
        <w:ind w:left="4024" w:hanging="480"/>
      </w:pPr>
      <w:rPr>
        <w:rFonts w:hint="eastAsia"/>
      </w:rPr>
    </w:lvl>
    <w:lvl w:ilvl="1" w:tplc="F28690A8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plc="7BBC621C">
      <w:start w:val="1"/>
      <w:numFmt w:val="taiwaneseCountingThousand"/>
      <w:lvlText w:val="%3、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6" w15:restartNumberingAfterBreak="0">
    <w:nsid w:val="346D7280"/>
    <w:multiLevelType w:val="hybridMultilevel"/>
    <w:tmpl w:val="B6D22672"/>
    <w:lvl w:ilvl="0" w:tplc="AA2E408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7" w15:restartNumberingAfterBreak="0">
    <w:nsid w:val="3AFF0318"/>
    <w:multiLevelType w:val="hybridMultilevel"/>
    <w:tmpl w:val="5D26EE6E"/>
    <w:lvl w:ilvl="0" w:tplc="52E0AD5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6CD34ED"/>
    <w:multiLevelType w:val="hybridMultilevel"/>
    <w:tmpl w:val="938E3CE0"/>
    <w:lvl w:ilvl="0" w:tplc="8344628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586E29CE"/>
    <w:multiLevelType w:val="hybridMultilevel"/>
    <w:tmpl w:val="F0D48A0C"/>
    <w:lvl w:ilvl="0" w:tplc="4B3813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090250C"/>
    <w:multiLevelType w:val="hybridMultilevel"/>
    <w:tmpl w:val="8D8CCB88"/>
    <w:lvl w:ilvl="0" w:tplc="0772E0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754862"/>
    <w:multiLevelType w:val="hybridMultilevel"/>
    <w:tmpl w:val="39B2D862"/>
    <w:lvl w:ilvl="0" w:tplc="4B3813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B34192"/>
    <w:multiLevelType w:val="hybridMultilevel"/>
    <w:tmpl w:val="78FE17FC"/>
    <w:lvl w:ilvl="0" w:tplc="4B3813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AF"/>
    <w:rsid w:val="00014240"/>
    <w:rsid w:val="000452D4"/>
    <w:rsid w:val="00051231"/>
    <w:rsid w:val="00060860"/>
    <w:rsid w:val="00064986"/>
    <w:rsid w:val="0009586D"/>
    <w:rsid w:val="000B75E7"/>
    <w:rsid w:val="000F1F83"/>
    <w:rsid w:val="001333FF"/>
    <w:rsid w:val="00134B21"/>
    <w:rsid w:val="00140761"/>
    <w:rsid w:val="001412E2"/>
    <w:rsid w:val="00147C53"/>
    <w:rsid w:val="00161DEC"/>
    <w:rsid w:val="001665B3"/>
    <w:rsid w:val="001876F4"/>
    <w:rsid w:val="001A1898"/>
    <w:rsid w:val="001B51C6"/>
    <w:rsid w:val="001C2BBF"/>
    <w:rsid w:val="001C4E45"/>
    <w:rsid w:val="00211CD7"/>
    <w:rsid w:val="00223E25"/>
    <w:rsid w:val="00246BFE"/>
    <w:rsid w:val="00250D02"/>
    <w:rsid w:val="0025558F"/>
    <w:rsid w:val="002A0260"/>
    <w:rsid w:val="002A1D98"/>
    <w:rsid w:val="002A20C1"/>
    <w:rsid w:val="002B28D4"/>
    <w:rsid w:val="002B4CDA"/>
    <w:rsid w:val="002C223E"/>
    <w:rsid w:val="002E5138"/>
    <w:rsid w:val="0036278D"/>
    <w:rsid w:val="00384D68"/>
    <w:rsid w:val="00395C65"/>
    <w:rsid w:val="003B4EC6"/>
    <w:rsid w:val="003E2F7F"/>
    <w:rsid w:val="003F414C"/>
    <w:rsid w:val="0041421C"/>
    <w:rsid w:val="00426095"/>
    <w:rsid w:val="0043774D"/>
    <w:rsid w:val="00450C83"/>
    <w:rsid w:val="00495077"/>
    <w:rsid w:val="004A10A2"/>
    <w:rsid w:val="004B27D7"/>
    <w:rsid w:val="004B45FF"/>
    <w:rsid w:val="004C0C5C"/>
    <w:rsid w:val="004D373C"/>
    <w:rsid w:val="004E2130"/>
    <w:rsid w:val="005056B6"/>
    <w:rsid w:val="005315D5"/>
    <w:rsid w:val="00532331"/>
    <w:rsid w:val="00554C65"/>
    <w:rsid w:val="005633AA"/>
    <w:rsid w:val="00570914"/>
    <w:rsid w:val="0058458A"/>
    <w:rsid w:val="005C1792"/>
    <w:rsid w:val="005C61C4"/>
    <w:rsid w:val="005D2A1D"/>
    <w:rsid w:val="005D7B12"/>
    <w:rsid w:val="005E3843"/>
    <w:rsid w:val="00611E80"/>
    <w:rsid w:val="0066407A"/>
    <w:rsid w:val="00670134"/>
    <w:rsid w:val="006A07F6"/>
    <w:rsid w:val="006A0AE8"/>
    <w:rsid w:val="006A7899"/>
    <w:rsid w:val="006C0030"/>
    <w:rsid w:val="006D01EF"/>
    <w:rsid w:val="006D04CE"/>
    <w:rsid w:val="006F75D9"/>
    <w:rsid w:val="007247A5"/>
    <w:rsid w:val="007510CC"/>
    <w:rsid w:val="007527E6"/>
    <w:rsid w:val="007558FC"/>
    <w:rsid w:val="00763559"/>
    <w:rsid w:val="00763F8B"/>
    <w:rsid w:val="00764C0A"/>
    <w:rsid w:val="00767499"/>
    <w:rsid w:val="00773139"/>
    <w:rsid w:val="007927C1"/>
    <w:rsid w:val="007B263A"/>
    <w:rsid w:val="007C07EB"/>
    <w:rsid w:val="007C61B2"/>
    <w:rsid w:val="007E2951"/>
    <w:rsid w:val="007F04F6"/>
    <w:rsid w:val="00810993"/>
    <w:rsid w:val="00816EC3"/>
    <w:rsid w:val="0083403B"/>
    <w:rsid w:val="00841D2C"/>
    <w:rsid w:val="00876D8D"/>
    <w:rsid w:val="0088138A"/>
    <w:rsid w:val="008838A0"/>
    <w:rsid w:val="008913BD"/>
    <w:rsid w:val="008B0E50"/>
    <w:rsid w:val="008B33FE"/>
    <w:rsid w:val="008B4FC9"/>
    <w:rsid w:val="008C685D"/>
    <w:rsid w:val="008D6849"/>
    <w:rsid w:val="008D7E33"/>
    <w:rsid w:val="008E7123"/>
    <w:rsid w:val="00903E41"/>
    <w:rsid w:val="00912589"/>
    <w:rsid w:val="009128C2"/>
    <w:rsid w:val="00936520"/>
    <w:rsid w:val="00937DA7"/>
    <w:rsid w:val="00941427"/>
    <w:rsid w:val="009A6037"/>
    <w:rsid w:val="009C6B18"/>
    <w:rsid w:val="009E1C19"/>
    <w:rsid w:val="009E534F"/>
    <w:rsid w:val="009F48AF"/>
    <w:rsid w:val="00A225E4"/>
    <w:rsid w:val="00A243ED"/>
    <w:rsid w:val="00A34395"/>
    <w:rsid w:val="00A37491"/>
    <w:rsid w:val="00A564D5"/>
    <w:rsid w:val="00AA1AE6"/>
    <w:rsid w:val="00AC4EB7"/>
    <w:rsid w:val="00AD2C8D"/>
    <w:rsid w:val="00B00E91"/>
    <w:rsid w:val="00B06B54"/>
    <w:rsid w:val="00B07D27"/>
    <w:rsid w:val="00B10581"/>
    <w:rsid w:val="00B15AFC"/>
    <w:rsid w:val="00B21F3C"/>
    <w:rsid w:val="00B36F01"/>
    <w:rsid w:val="00B3763C"/>
    <w:rsid w:val="00B501E3"/>
    <w:rsid w:val="00B603FF"/>
    <w:rsid w:val="00B80240"/>
    <w:rsid w:val="00B9453A"/>
    <w:rsid w:val="00BB0B42"/>
    <w:rsid w:val="00BC0F72"/>
    <w:rsid w:val="00BF45CC"/>
    <w:rsid w:val="00C034CD"/>
    <w:rsid w:val="00C05BE4"/>
    <w:rsid w:val="00C24120"/>
    <w:rsid w:val="00C2579D"/>
    <w:rsid w:val="00C31869"/>
    <w:rsid w:val="00C43A09"/>
    <w:rsid w:val="00C514F3"/>
    <w:rsid w:val="00C520E1"/>
    <w:rsid w:val="00C54117"/>
    <w:rsid w:val="00CB1A57"/>
    <w:rsid w:val="00CB2C14"/>
    <w:rsid w:val="00CB2F5A"/>
    <w:rsid w:val="00CB5ED2"/>
    <w:rsid w:val="00CB64D3"/>
    <w:rsid w:val="00CB7A0D"/>
    <w:rsid w:val="00CC5646"/>
    <w:rsid w:val="00CC63F3"/>
    <w:rsid w:val="00CD363E"/>
    <w:rsid w:val="00CE1320"/>
    <w:rsid w:val="00CE355A"/>
    <w:rsid w:val="00D04BF5"/>
    <w:rsid w:val="00D10271"/>
    <w:rsid w:val="00D32726"/>
    <w:rsid w:val="00D52DDF"/>
    <w:rsid w:val="00D956A8"/>
    <w:rsid w:val="00DA3C5B"/>
    <w:rsid w:val="00DA41F8"/>
    <w:rsid w:val="00DB132E"/>
    <w:rsid w:val="00DD4847"/>
    <w:rsid w:val="00DE6CCA"/>
    <w:rsid w:val="00DF1ED7"/>
    <w:rsid w:val="00DF2650"/>
    <w:rsid w:val="00E00B9C"/>
    <w:rsid w:val="00E22AE0"/>
    <w:rsid w:val="00E52055"/>
    <w:rsid w:val="00E6198C"/>
    <w:rsid w:val="00E66BDD"/>
    <w:rsid w:val="00E82600"/>
    <w:rsid w:val="00E82D02"/>
    <w:rsid w:val="00E94317"/>
    <w:rsid w:val="00EA4F24"/>
    <w:rsid w:val="00EB7EE8"/>
    <w:rsid w:val="00EC055C"/>
    <w:rsid w:val="00ED1024"/>
    <w:rsid w:val="00F04827"/>
    <w:rsid w:val="00F167D8"/>
    <w:rsid w:val="00F22421"/>
    <w:rsid w:val="00F257FC"/>
    <w:rsid w:val="00F36145"/>
    <w:rsid w:val="00F46A81"/>
    <w:rsid w:val="00F75259"/>
    <w:rsid w:val="00F824FE"/>
    <w:rsid w:val="00F85C5F"/>
    <w:rsid w:val="00F91674"/>
    <w:rsid w:val="00FC4231"/>
    <w:rsid w:val="00FC74D8"/>
    <w:rsid w:val="00FC7A02"/>
    <w:rsid w:val="00FD5397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DB4F4"/>
  <w15:docId w15:val="{E6F645B8-A541-4A5D-BCA7-0F993D3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7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72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14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63C"/>
    <w:pPr>
      <w:spacing w:line="420" w:lineRule="exact"/>
      <w:ind w:leftChars="200" w:left="480"/>
    </w:pPr>
  </w:style>
  <w:style w:type="table" w:styleId="aa">
    <w:name w:val="Table Grid"/>
    <w:basedOn w:val="a1"/>
    <w:uiPriority w:val="59"/>
    <w:rsid w:val="00B376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annotation text"/>
    <w:basedOn w:val="a"/>
    <w:link w:val="ac"/>
    <w:semiHidden/>
    <w:rsid w:val="005315D5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0"/>
    <w:link w:val="ab"/>
    <w:semiHidden/>
    <w:rsid w:val="005315D5"/>
    <w:rPr>
      <w:rFonts w:ascii="Times New Roman" w:eastAsia="新細明體" w:hAnsi="Times New Roman" w:cs="Times New Roman"/>
      <w:szCs w:val="24"/>
    </w:rPr>
  </w:style>
  <w:style w:type="character" w:styleId="ad">
    <w:name w:val="Placeholder Text"/>
    <w:basedOn w:val="a0"/>
    <w:uiPriority w:val="99"/>
    <w:semiHidden/>
    <w:rsid w:val="00936520"/>
    <w:rPr>
      <w:color w:val="808080"/>
    </w:rPr>
  </w:style>
  <w:style w:type="paragraph" w:customStyle="1" w:styleId="ae">
    <w:name w:val="字元 字元 字元"/>
    <w:basedOn w:val="a"/>
    <w:semiHidden/>
    <w:rsid w:val="001876F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A1B2-C1EA-4A07-81A8-50A36006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5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張華珍</cp:lastModifiedBy>
  <cp:revision>62</cp:revision>
  <cp:lastPrinted>2018-02-22T03:43:00Z</cp:lastPrinted>
  <dcterms:created xsi:type="dcterms:W3CDTF">2018-01-22T09:34:00Z</dcterms:created>
  <dcterms:modified xsi:type="dcterms:W3CDTF">2020-03-13T04:08:00Z</dcterms:modified>
</cp:coreProperties>
</file>