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48" w:rsidRPr="0041425F" w:rsidRDefault="00D66848" w:rsidP="00D6684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41425F">
        <w:rPr>
          <w:rFonts w:ascii="標楷體" w:eastAsia="標楷體" w:hAnsi="標楷體" w:hint="eastAsia"/>
          <w:b/>
          <w:sz w:val="28"/>
          <w:szCs w:val="28"/>
        </w:rPr>
        <w:t>109</w:t>
      </w:r>
      <w:proofErr w:type="gramEnd"/>
      <w:r w:rsidRPr="0041425F">
        <w:rPr>
          <w:rFonts w:ascii="標楷體" w:eastAsia="標楷體" w:hAnsi="標楷體" w:hint="eastAsia"/>
          <w:b/>
          <w:sz w:val="28"/>
          <w:szCs w:val="28"/>
        </w:rPr>
        <w:t>年度新北市第十</w:t>
      </w:r>
      <w:proofErr w:type="gramStart"/>
      <w:r w:rsidRPr="0041425F">
        <w:rPr>
          <w:rFonts w:ascii="標楷體" w:eastAsia="標楷體" w:hAnsi="標楷體" w:hint="eastAsia"/>
          <w:b/>
          <w:sz w:val="28"/>
          <w:szCs w:val="28"/>
        </w:rPr>
        <w:t>屆金志獎－績優志</w:t>
      </w:r>
      <w:proofErr w:type="gramEnd"/>
      <w:r w:rsidRPr="0041425F">
        <w:rPr>
          <w:rFonts w:ascii="標楷體" w:eastAsia="標楷體" w:hAnsi="標楷體" w:hint="eastAsia"/>
          <w:b/>
          <w:sz w:val="28"/>
          <w:szCs w:val="28"/>
        </w:rPr>
        <w:t>工暨團隊表揚典禮</w:t>
      </w:r>
    </w:p>
    <w:p w:rsidR="00FA39FA" w:rsidRDefault="00D66848" w:rsidP="00D66848">
      <w:pPr>
        <w:spacing w:line="40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41425F">
        <w:rPr>
          <w:rFonts w:ascii="標楷體" w:eastAsia="標楷體" w:hAnsi="標楷體" w:hint="eastAsia"/>
          <w:b/>
          <w:sz w:val="28"/>
          <w:szCs w:val="28"/>
        </w:rPr>
        <w:t>出席人數調查說明</w:t>
      </w:r>
    </w:p>
    <w:p w:rsidR="0041425F" w:rsidRPr="0041425F" w:rsidRDefault="0041425F" w:rsidP="00D66848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D66848" w:rsidRPr="00D66848" w:rsidRDefault="00D66848" w:rsidP="0041425F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D66848">
        <w:rPr>
          <w:rFonts w:ascii="標楷體" w:eastAsia="標楷體" w:hAnsi="標楷體" w:hint="eastAsia"/>
          <w:sz w:val="28"/>
          <w:szCs w:val="28"/>
        </w:rPr>
        <w:t>依據新北市</w:t>
      </w:r>
      <w:proofErr w:type="gramStart"/>
      <w:r w:rsidRPr="00D66848">
        <w:rPr>
          <w:rFonts w:ascii="標楷體" w:eastAsia="標楷體" w:hAnsi="標楷體" w:hint="eastAsia"/>
          <w:sz w:val="28"/>
          <w:szCs w:val="28"/>
        </w:rPr>
        <w:t>109</w:t>
      </w:r>
      <w:proofErr w:type="gramEnd"/>
      <w:r w:rsidRPr="00D66848">
        <w:rPr>
          <w:rFonts w:ascii="標楷體" w:eastAsia="標楷體" w:hAnsi="標楷體" w:hint="eastAsia"/>
          <w:sz w:val="28"/>
          <w:szCs w:val="28"/>
        </w:rPr>
        <w:t>年度志願服務獎勵實施計畫辦理。</w:t>
      </w:r>
    </w:p>
    <w:p w:rsidR="00D66848" w:rsidRPr="00D66848" w:rsidRDefault="00D66848" w:rsidP="0041425F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D66848">
        <w:rPr>
          <w:rFonts w:ascii="標楷體" w:eastAsia="標楷體" w:hAnsi="標楷體" w:hint="eastAsia"/>
          <w:sz w:val="28"/>
          <w:szCs w:val="28"/>
        </w:rPr>
        <w:t>本府訂於</w:t>
      </w:r>
      <w:proofErr w:type="gramEnd"/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109年11月26日(星期四)下午2時假新北市政府3樓多功能集會堂</w:t>
      </w:r>
      <w:r w:rsidRPr="0041425F">
        <w:rPr>
          <w:rFonts w:ascii="標楷體" w:eastAsia="標楷體" w:hAnsi="標楷體" w:hint="eastAsia"/>
          <w:sz w:val="28"/>
          <w:szCs w:val="28"/>
        </w:rPr>
        <w:t>（新北市板橋區中山路1段161號3樓）舉行「新北市109年第十</w:t>
      </w:r>
      <w:proofErr w:type="gramStart"/>
      <w:r w:rsidRPr="0041425F">
        <w:rPr>
          <w:rFonts w:ascii="標楷體" w:eastAsia="標楷體" w:hAnsi="標楷體" w:hint="eastAsia"/>
          <w:sz w:val="28"/>
          <w:szCs w:val="28"/>
        </w:rPr>
        <w:t>屆金志獎績優志</w:t>
      </w:r>
      <w:proofErr w:type="gramEnd"/>
      <w:r w:rsidRPr="0041425F">
        <w:rPr>
          <w:rFonts w:ascii="標楷體" w:eastAsia="標楷體" w:hAnsi="標楷體" w:hint="eastAsia"/>
          <w:sz w:val="28"/>
          <w:szCs w:val="28"/>
        </w:rPr>
        <w:t>工暨團隊表揚</w:t>
      </w:r>
      <w:bookmarkStart w:id="0" w:name="_GoBack"/>
      <w:bookmarkEnd w:id="0"/>
      <w:r w:rsidRPr="0041425F">
        <w:rPr>
          <w:rFonts w:ascii="標楷體" w:eastAsia="標楷體" w:hAnsi="標楷體" w:hint="eastAsia"/>
          <w:sz w:val="28"/>
          <w:szCs w:val="28"/>
        </w:rPr>
        <w:t>典禮」，</w:t>
      </w:r>
      <w:proofErr w:type="gramStart"/>
      <w:r w:rsidRPr="0041425F">
        <w:rPr>
          <w:rFonts w:ascii="標楷體" w:eastAsia="標楷體" w:hAnsi="標楷體" w:hint="eastAsia"/>
          <w:sz w:val="28"/>
          <w:szCs w:val="28"/>
        </w:rPr>
        <w:t>頒授績優</w:t>
      </w:r>
      <w:proofErr w:type="gramEnd"/>
      <w:r w:rsidRPr="0041425F">
        <w:rPr>
          <w:rFonts w:ascii="標楷體" w:eastAsia="標楷體" w:hAnsi="標楷體" w:hint="eastAsia"/>
          <w:sz w:val="28"/>
          <w:szCs w:val="28"/>
        </w:rPr>
        <w:t>志願服務工作團隊、特殊貢獻獎、績</w:t>
      </w:r>
      <w:proofErr w:type="gramStart"/>
      <w:r w:rsidRPr="0041425F">
        <w:rPr>
          <w:rFonts w:ascii="標楷體" w:eastAsia="標楷體" w:hAnsi="標楷體" w:hint="eastAsia"/>
          <w:sz w:val="28"/>
          <w:szCs w:val="28"/>
        </w:rPr>
        <w:t>優志工獎</w:t>
      </w:r>
      <w:proofErr w:type="gramEnd"/>
      <w:r w:rsidRPr="0041425F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41425F">
        <w:rPr>
          <w:rFonts w:ascii="標楷體" w:eastAsia="標楷體" w:hAnsi="標楷體" w:hint="eastAsia"/>
          <w:sz w:val="28"/>
          <w:szCs w:val="28"/>
        </w:rPr>
        <w:t>績優志工</w:t>
      </w:r>
      <w:proofErr w:type="gramEnd"/>
      <w:r w:rsidRPr="0041425F">
        <w:rPr>
          <w:rFonts w:ascii="標楷體" w:eastAsia="標楷體" w:hAnsi="標楷體" w:hint="eastAsia"/>
          <w:sz w:val="28"/>
          <w:szCs w:val="28"/>
        </w:rPr>
        <w:t>家庭獎、</w:t>
      </w:r>
      <w:proofErr w:type="gramStart"/>
      <w:r w:rsidRPr="0041425F">
        <w:rPr>
          <w:rFonts w:ascii="標楷體" w:eastAsia="標楷體" w:hAnsi="標楷體" w:hint="eastAsia"/>
          <w:sz w:val="28"/>
          <w:szCs w:val="28"/>
        </w:rPr>
        <w:t>耆心獎</w:t>
      </w:r>
      <w:proofErr w:type="gramEnd"/>
      <w:r w:rsidRPr="0041425F">
        <w:rPr>
          <w:rFonts w:ascii="標楷體" w:eastAsia="標楷體" w:hAnsi="標楷體" w:hint="eastAsia"/>
          <w:sz w:val="28"/>
          <w:szCs w:val="28"/>
        </w:rPr>
        <w:t>及金心獎項。</w:t>
      </w:r>
    </w:p>
    <w:p w:rsidR="00951302" w:rsidRPr="00951302" w:rsidRDefault="00D66848" w:rsidP="0041425F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表揚典禮出席調查表(附件1)請於109年10月16日(星期五)</w:t>
      </w:r>
      <w:r w:rsidRPr="00D66848">
        <w:rPr>
          <w:rFonts w:ascii="標楷體" w:eastAsia="標楷體" w:hAnsi="標楷體" w:hint="eastAsia"/>
          <w:sz w:val="28"/>
          <w:szCs w:val="28"/>
        </w:rPr>
        <w:t>前傳真或寄至</w:t>
      </w:r>
      <w:proofErr w:type="gramStart"/>
      <w:r w:rsidRPr="00D66848">
        <w:rPr>
          <w:rFonts w:ascii="標楷體" w:eastAsia="標楷體" w:hAnsi="標楷體" w:hint="eastAsia"/>
          <w:sz w:val="28"/>
          <w:szCs w:val="28"/>
        </w:rPr>
        <w:t>電子信箱彙辦</w:t>
      </w:r>
      <w:proofErr w:type="gramEnd"/>
      <w:r w:rsidRPr="00D66848">
        <w:rPr>
          <w:rFonts w:ascii="標楷體" w:eastAsia="標楷體" w:hAnsi="標楷體" w:hint="eastAsia"/>
          <w:sz w:val="28"/>
          <w:szCs w:val="28"/>
        </w:rPr>
        <w:t>，並請來電向本案承辦人張華珍確認報名是否完成，電話為（02）2960</w:t>
      </w:r>
      <w:r w:rsidR="0041425F">
        <w:rPr>
          <w:rFonts w:ascii="標楷體" w:eastAsia="標楷體" w:hAnsi="標楷體" w:hint="eastAsia"/>
          <w:sz w:val="28"/>
          <w:szCs w:val="28"/>
        </w:rPr>
        <w:t>-</w:t>
      </w:r>
      <w:r w:rsidRPr="00D66848">
        <w:rPr>
          <w:rFonts w:ascii="標楷體" w:eastAsia="標楷體" w:hAnsi="標楷體" w:hint="eastAsia"/>
          <w:sz w:val="28"/>
          <w:szCs w:val="28"/>
        </w:rPr>
        <w:t>3456分機5642，傳真為（02）8965</w:t>
      </w:r>
      <w:r w:rsidR="0041425F">
        <w:rPr>
          <w:rFonts w:ascii="標楷體" w:eastAsia="標楷體" w:hAnsi="標楷體" w:hint="eastAsia"/>
          <w:sz w:val="28"/>
          <w:szCs w:val="28"/>
        </w:rPr>
        <w:t>-</w:t>
      </w:r>
      <w:r w:rsidRPr="00D66848">
        <w:rPr>
          <w:rFonts w:ascii="標楷體" w:eastAsia="標楷體" w:hAnsi="標楷體" w:hint="eastAsia"/>
          <w:sz w:val="28"/>
          <w:szCs w:val="28"/>
        </w:rPr>
        <w:t>0420，</w:t>
      </w:r>
      <w:hyperlink r:id="rId8" w:history="1">
        <w:r w:rsidR="00951302" w:rsidRPr="0041425F">
          <w:rPr>
            <w:rStyle w:val="a4"/>
            <w:rFonts w:ascii="標楷體" w:eastAsia="標楷體" w:hAnsi="標楷體" w:hint="eastAsia"/>
            <w:color w:val="auto"/>
            <w:sz w:val="28"/>
            <w:szCs w:val="28"/>
            <w:u w:val="none"/>
          </w:rPr>
          <w:t>電子信箱為</w:t>
        </w:r>
        <w:r w:rsidR="00951302" w:rsidRPr="00023CE9">
          <w:rPr>
            <w:rStyle w:val="a4"/>
            <w:rFonts w:ascii="標楷體" w:eastAsia="標楷體" w:hAnsi="標楷體" w:hint="eastAsia"/>
            <w:sz w:val="28"/>
            <w:szCs w:val="28"/>
          </w:rPr>
          <w:t>AJ5243@ntpc.gov.tw</w:t>
        </w:r>
      </w:hyperlink>
      <w:r w:rsidRPr="00D66848">
        <w:rPr>
          <w:rFonts w:ascii="標楷體" w:eastAsia="標楷體" w:hAnsi="標楷體" w:hint="eastAsia"/>
          <w:sz w:val="28"/>
          <w:szCs w:val="28"/>
        </w:rPr>
        <w:t>。</w:t>
      </w:r>
    </w:p>
    <w:p w:rsidR="00951302" w:rsidRPr="00951302" w:rsidRDefault="00D66848" w:rsidP="0041425F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951302">
        <w:rPr>
          <w:rFonts w:ascii="標楷體" w:eastAsia="標楷體" w:hAnsi="標楷體" w:hint="eastAsia"/>
          <w:sz w:val="28"/>
          <w:szCs w:val="28"/>
        </w:rPr>
        <w:t>檢附「新北市志願服務獎勵」表揚獎勵</w:t>
      </w:r>
      <w:proofErr w:type="gramStart"/>
      <w:r w:rsidRPr="00951302">
        <w:rPr>
          <w:rFonts w:ascii="標楷體" w:eastAsia="標楷體" w:hAnsi="標楷體" w:hint="eastAsia"/>
          <w:sz w:val="28"/>
          <w:szCs w:val="28"/>
        </w:rPr>
        <w:t>範例貼條1份</w:t>
      </w:r>
      <w:proofErr w:type="gramEnd"/>
      <w:r w:rsidRPr="00951302">
        <w:rPr>
          <w:rFonts w:ascii="標楷體" w:eastAsia="標楷體" w:hAnsi="標楷體" w:hint="eastAsia"/>
          <w:sz w:val="28"/>
          <w:szCs w:val="28"/>
        </w:rPr>
        <w:t>（附件2），</w:t>
      </w:r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煩請各志願服務運用單位</w:t>
      </w:r>
      <w:proofErr w:type="gramStart"/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協助將志工</w:t>
      </w:r>
      <w:proofErr w:type="gramEnd"/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獲獎紀錄登載於志願服務</w:t>
      </w:r>
      <w:proofErr w:type="gramStart"/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紀錄冊</w:t>
      </w:r>
      <w:proofErr w:type="gramEnd"/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上</w:t>
      </w:r>
      <w:r w:rsidRPr="00951302">
        <w:rPr>
          <w:rFonts w:ascii="標楷體" w:eastAsia="標楷體" w:hAnsi="標楷體" w:hint="eastAsia"/>
          <w:sz w:val="28"/>
          <w:szCs w:val="28"/>
        </w:rPr>
        <w:t>，以避免重複申請之情事，本</w:t>
      </w:r>
      <w:proofErr w:type="gramStart"/>
      <w:r w:rsidRPr="00951302">
        <w:rPr>
          <w:rFonts w:ascii="標楷體" w:eastAsia="標楷體" w:hAnsi="標楷體" w:hint="eastAsia"/>
          <w:sz w:val="28"/>
          <w:szCs w:val="28"/>
        </w:rPr>
        <w:t>範例貼條格式</w:t>
      </w:r>
      <w:proofErr w:type="gramEnd"/>
      <w:r w:rsidRPr="00951302">
        <w:rPr>
          <w:rFonts w:ascii="標楷體" w:eastAsia="標楷體" w:hAnsi="標楷體" w:hint="eastAsia"/>
          <w:sz w:val="28"/>
          <w:szCs w:val="28"/>
        </w:rPr>
        <w:t>僅供參考，志工得獎紀錄仍以政府公告為主。</w:t>
      </w:r>
    </w:p>
    <w:p w:rsidR="00D66848" w:rsidRPr="00951302" w:rsidRDefault="0041425F" w:rsidP="0041425F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41425F">
        <w:rPr>
          <w:rFonts w:ascii="標楷體" w:eastAsia="標楷體" w:hAnsi="標楷體" w:hint="eastAsia"/>
          <w:sz w:val="28"/>
          <w:szCs w:val="28"/>
          <w:highlight w:val="yellow"/>
        </w:rPr>
        <w:t>特</w:t>
      </w:r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殊貢獻獎、績</w:t>
      </w:r>
      <w:proofErr w:type="gramStart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優志工獎</w:t>
      </w:r>
      <w:proofErr w:type="gramEnd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、</w:t>
      </w:r>
      <w:proofErr w:type="gramStart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績優志工</w:t>
      </w:r>
      <w:proofErr w:type="gramEnd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家庭獎、</w:t>
      </w:r>
      <w:proofErr w:type="gramStart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耆心獎</w:t>
      </w:r>
      <w:proofErr w:type="gramEnd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及金心獎受獎人員與</w:t>
      </w:r>
      <w:proofErr w:type="gramStart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績優志工</w:t>
      </w:r>
      <w:proofErr w:type="gramEnd"/>
      <w:r w:rsidR="00D66848" w:rsidRPr="0041425F">
        <w:rPr>
          <w:rFonts w:ascii="標楷體" w:eastAsia="標楷體" w:hAnsi="標楷體" w:hint="eastAsia"/>
          <w:sz w:val="28"/>
          <w:szCs w:val="28"/>
          <w:highlight w:val="yellow"/>
        </w:rPr>
        <w:t>團隊報到時間為下午1時至1時30分</w:t>
      </w:r>
      <w:r w:rsidR="00D66848" w:rsidRPr="00951302">
        <w:rPr>
          <w:rFonts w:ascii="標楷體" w:eastAsia="標楷體" w:hAnsi="標楷體" w:hint="eastAsia"/>
          <w:sz w:val="28"/>
          <w:szCs w:val="28"/>
        </w:rPr>
        <w:t>，請務必準時辦理報到，並請多加利用大眾交通運輸工具前往會場，已報名參與之受獎人如當天不克前來，請單位務必指派代理人出席頒獎。</w:t>
      </w:r>
    </w:p>
    <w:p w:rsidR="00D66848" w:rsidRPr="00D66848" w:rsidRDefault="00D66848" w:rsidP="0041425F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proofErr w:type="gramStart"/>
      <w:r w:rsidRPr="00D66848">
        <w:rPr>
          <w:rFonts w:ascii="標楷體" w:eastAsia="標楷體" w:hAnsi="標楷體" w:hint="eastAsia"/>
          <w:sz w:val="28"/>
          <w:szCs w:val="28"/>
        </w:rPr>
        <w:t>銀心獎</w:t>
      </w:r>
      <w:proofErr w:type="gramEnd"/>
      <w:r w:rsidRPr="00D66848">
        <w:rPr>
          <w:rFonts w:ascii="標楷體" w:eastAsia="標楷體" w:hAnsi="標楷體" w:hint="eastAsia"/>
          <w:sz w:val="28"/>
          <w:szCs w:val="28"/>
        </w:rPr>
        <w:t>及銅</w:t>
      </w:r>
      <w:proofErr w:type="gramStart"/>
      <w:r w:rsidRPr="00D66848">
        <w:rPr>
          <w:rFonts w:ascii="標楷體" w:eastAsia="標楷體" w:hAnsi="標楷體" w:hint="eastAsia"/>
          <w:sz w:val="28"/>
          <w:szCs w:val="28"/>
        </w:rPr>
        <w:t>心獎因</w:t>
      </w:r>
      <w:proofErr w:type="gramEnd"/>
      <w:r w:rsidRPr="00D66848">
        <w:rPr>
          <w:rFonts w:ascii="標楷體" w:eastAsia="標楷體" w:hAnsi="標楷體" w:hint="eastAsia"/>
          <w:sz w:val="28"/>
          <w:szCs w:val="28"/>
        </w:rPr>
        <w:t>獲獎人數</w:t>
      </w:r>
      <w:proofErr w:type="gramStart"/>
      <w:r w:rsidRPr="00D66848">
        <w:rPr>
          <w:rFonts w:ascii="標楷體" w:eastAsia="標楷體" w:hAnsi="標楷體" w:hint="eastAsia"/>
          <w:sz w:val="28"/>
          <w:szCs w:val="28"/>
        </w:rPr>
        <w:t>眾多，</w:t>
      </w:r>
      <w:proofErr w:type="gramEnd"/>
      <w:r w:rsidRPr="00D66848">
        <w:rPr>
          <w:rFonts w:ascii="標楷體" w:eastAsia="標楷體" w:hAnsi="標楷體" w:hint="eastAsia"/>
          <w:sz w:val="28"/>
          <w:szCs w:val="28"/>
        </w:rPr>
        <w:t>場地容納空間有限，無法於當天一併頒授，請各單位代表於公開場合頒發該獎項。前揭獎項之領取，將於典禮結束後另案通知，請單位自行前來領取。</w:t>
      </w:r>
    </w:p>
    <w:p w:rsidR="00A1029D" w:rsidRPr="00D66848" w:rsidRDefault="00D66848" w:rsidP="0041425F">
      <w:pPr>
        <w:pStyle w:val="a3"/>
        <w:numPr>
          <w:ilvl w:val="0"/>
          <w:numId w:val="1"/>
        </w:numPr>
        <w:spacing w:line="48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 w:rsidRPr="00D66848">
        <w:rPr>
          <w:rFonts w:ascii="標楷體" w:eastAsia="標楷體" w:hAnsi="標楷體" w:hint="eastAsia"/>
          <w:sz w:val="28"/>
          <w:szCs w:val="28"/>
        </w:rPr>
        <w:t>前揭附件1、2之電子檔可於新北市志願服務推廣中心網站(http：//vtc.org.tw/</w:t>
      </w:r>
      <w:proofErr w:type="spellStart"/>
      <w:r w:rsidRPr="00D66848">
        <w:rPr>
          <w:rFonts w:ascii="標楷體" w:eastAsia="標楷體" w:hAnsi="標楷體" w:hint="eastAsia"/>
          <w:sz w:val="28"/>
          <w:szCs w:val="28"/>
        </w:rPr>
        <w:t>ch</w:t>
      </w:r>
      <w:proofErr w:type="spellEnd"/>
      <w:r w:rsidRPr="00D66848">
        <w:rPr>
          <w:rFonts w:ascii="標楷體" w:eastAsia="標楷體" w:hAnsi="標楷體" w:hint="eastAsia"/>
          <w:sz w:val="28"/>
          <w:szCs w:val="28"/>
        </w:rPr>
        <w:t>/，首頁-政府公告區)下載；頒獎典禮當日拍攝之照片將在活動結束1個月後於該網站提供。</w:t>
      </w:r>
    </w:p>
    <w:sectPr w:rsidR="00A1029D" w:rsidRPr="00D66848" w:rsidSect="00CF5368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BAC" w:rsidRDefault="00E57BAC" w:rsidP="00D66848">
      <w:r>
        <w:separator/>
      </w:r>
    </w:p>
  </w:endnote>
  <w:endnote w:type="continuationSeparator" w:id="0">
    <w:p w:rsidR="00E57BAC" w:rsidRDefault="00E57BAC" w:rsidP="00D6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BAC" w:rsidRDefault="00E57BAC" w:rsidP="00D66848">
      <w:r>
        <w:separator/>
      </w:r>
    </w:p>
  </w:footnote>
  <w:footnote w:type="continuationSeparator" w:id="0">
    <w:p w:rsidR="00E57BAC" w:rsidRDefault="00E57BAC" w:rsidP="00D6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6D7"/>
    <w:multiLevelType w:val="hybridMultilevel"/>
    <w:tmpl w:val="550E79F8"/>
    <w:lvl w:ilvl="0" w:tplc="897E0DB6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FA"/>
    <w:rsid w:val="0041425F"/>
    <w:rsid w:val="00456078"/>
    <w:rsid w:val="006A2EDB"/>
    <w:rsid w:val="00951302"/>
    <w:rsid w:val="009634D6"/>
    <w:rsid w:val="00A1029D"/>
    <w:rsid w:val="00B667FA"/>
    <w:rsid w:val="00CF5368"/>
    <w:rsid w:val="00D66848"/>
    <w:rsid w:val="00D734F7"/>
    <w:rsid w:val="00E57BAC"/>
    <w:rsid w:val="00F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68"/>
    <w:pPr>
      <w:ind w:leftChars="200" w:left="480"/>
    </w:pPr>
  </w:style>
  <w:style w:type="character" w:styleId="a4">
    <w:name w:val="Hyperlink"/>
    <w:basedOn w:val="a0"/>
    <w:uiPriority w:val="99"/>
    <w:unhideWhenUsed/>
    <w:rsid w:val="00CF5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6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8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84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368"/>
    <w:pPr>
      <w:ind w:leftChars="200" w:left="480"/>
    </w:pPr>
  </w:style>
  <w:style w:type="character" w:styleId="a4">
    <w:name w:val="Hyperlink"/>
    <w:basedOn w:val="a0"/>
    <w:uiPriority w:val="99"/>
    <w:unhideWhenUsed/>
    <w:rsid w:val="00CF53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6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684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68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68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0449;&#31665;&#28858;AJ5243@ntpc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6</cp:revision>
  <dcterms:created xsi:type="dcterms:W3CDTF">2019-08-30T03:58:00Z</dcterms:created>
  <dcterms:modified xsi:type="dcterms:W3CDTF">2020-09-17T07:55:00Z</dcterms:modified>
</cp:coreProperties>
</file>